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1334" w:rsidRDefault="00653775">
      <w:pPr>
        <w:spacing w:after="445" w:line="259" w:lineRule="auto"/>
        <w:ind w:left="57" w:firstLine="0"/>
        <w:jc w:val="center"/>
      </w:pPr>
      <w:r>
        <w:rPr>
          <w:b/>
        </w:rPr>
        <w:t xml:space="preserve">Holy Trinity Church, </w:t>
      </w:r>
      <w:proofErr w:type="spellStart"/>
      <w:r>
        <w:rPr>
          <w:b/>
        </w:rPr>
        <w:t>Crockham</w:t>
      </w:r>
      <w:proofErr w:type="spellEnd"/>
      <w:r>
        <w:rPr>
          <w:b/>
        </w:rPr>
        <w:t xml:space="preserve"> Hill</w:t>
      </w:r>
    </w:p>
    <w:p w:rsidR="00F11334" w:rsidRDefault="00653775">
      <w:pPr>
        <w:pStyle w:val="Heading1"/>
      </w:pPr>
      <w:r>
        <w:t xml:space="preserve">Remembrance Sunday 2020 </w:t>
      </w:r>
    </w:p>
    <w:p w:rsidR="00F11334" w:rsidRDefault="00653775">
      <w:pPr>
        <w:spacing w:after="442" w:line="259" w:lineRule="auto"/>
        <w:ind w:left="2091" w:firstLine="0"/>
      </w:pPr>
      <w:r>
        <w:rPr>
          <w:b/>
          <w:i/>
        </w:rPr>
        <w:t>November 8 (service held on Zoom)</w:t>
      </w:r>
    </w:p>
    <w:p w:rsidR="00F11334" w:rsidRDefault="00653775">
      <w:pPr>
        <w:spacing w:after="709" w:line="259" w:lineRule="auto"/>
        <w:ind w:left="56" w:firstLine="0"/>
        <w:jc w:val="center"/>
      </w:pPr>
      <w:r>
        <w:rPr>
          <w:i/>
        </w:rPr>
        <w:t>Reading, by Diana Walsh</w:t>
      </w:r>
    </w:p>
    <w:p w:rsidR="00F11334" w:rsidRDefault="00653775">
      <w:pPr>
        <w:spacing w:after="129" w:line="259" w:lineRule="auto"/>
        <w:ind w:left="52" w:right="49"/>
      </w:pPr>
      <w:r>
        <w:rPr>
          <w:noProof/>
        </w:rPr>
        <w:drawing>
          <wp:anchor distT="0" distB="0" distL="114300" distR="114300" simplePos="0" relativeHeight="251658240" behindDoc="0" locked="0" layoutInCell="1" allowOverlap="0">
            <wp:simplePos x="0" y="0"/>
            <wp:positionH relativeFrom="column">
              <wp:posOffset>3190072</wp:posOffset>
            </wp:positionH>
            <wp:positionV relativeFrom="paragraph">
              <wp:posOffset>84220</wp:posOffset>
            </wp:positionV>
            <wp:extent cx="3084576" cy="3834384"/>
            <wp:effectExtent l="0" t="0" r="0" b="0"/>
            <wp:wrapSquare wrapText="bothSides"/>
            <wp:docPr id="4700" name="Picture 4700"/>
            <wp:cNvGraphicFramePr/>
            <a:graphic xmlns:a="http://schemas.openxmlformats.org/drawingml/2006/main">
              <a:graphicData uri="http://schemas.openxmlformats.org/drawingml/2006/picture">
                <pic:pic xmlns:pic="http://schemas.openxmlformats.org/drawingml/2006/picture">
                  <pic:nvPicPr>
                    <pic:cNvPr id="4700" name="Picture 4700"/>
                    <pic:cNvPicPr/>
                  </pic:nvPicPr>
                  <pic:blipFill>
                    <a:blip r:embed="rId6"/>
                    <a:stretch>
                      <a:fillRect/>
                    </a:stretch>
                  </pic:blipFill>
                  <pic:spPr>
                    <a:xfrm>
                      <a:off x="0" y="0"/>
                      <a:ext cx="3084576" cy="3834384"/>
                    </a:xfrm>
                    <a:prstGeom prst="rect">
                      <a:avLst/>
                    </a:prstGeom>
                  </pic:spPr>
                </pic:pic>
              </a:graphicData>
            </a:graphic>
          </wp:anchor>
        </w:drawing>
      </w:r>
      <w:r>
        <w:t xml:space="preserve">On Remembrance Day two </w:t>
      </w:r>
    </w:p>
    <w:p w:rsidR="00F11334" w:rsidRDefault="00653775">
      <w:pPr>
        <w:ind w:left="52" w:right="49"/>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853200</wp:posOffset>
                </wp:positionH>
                <wp:positionV relativeFrom="page">
                  <wp:posOffset>9974288</wp:posOffset>
                </wp:positionV>
                <wp:extent cx="5853596" cy="3810"/>
                <wp:effectExtent l="0" t="0" r="0" b="0"/>
                <wp:wrapTopAndBottom/>
                <wp:docPr id="3773" name="Group 3773"/>
                <wp:cNvGraphicFramePr/>
                <a:graphic xmlns:a="http://schemas.openxmlformats.org/drawingml/2006/main">
                  <a:graphicData uri="http://schemas.microsoft.com/office/word/2010/wordprocessingGroup">
                    <wpg:wgp>
                      <wpg:cNvGrpSpPr/>
                      <wpg:grpSpPr>
                        <a:xfrm>
                          <a:off x="0" y="0"/>
                          <a:ext cx="5853596" cy="3810"/>
                          <a:chOff x="0" y="0"/>
                          <a:chExt cx="5853596" cy="3810"/>
                        </a:xfrm>
                      </wpg:grpSpPr>
                      <wps:wsp>
                        <wps:cNvPr id="6" name="Shape 6"/>
                        <wps:cNvSpPr/>
                        <wps:spPr>
                          <a:xfrm>
                            <a:off x="0" y="0"/>
                            <a:ext cx="5853596" cy="0"/>
                          </a:xfrm>
                          <a:custGeom>
                            <a:avLst/>
                            <a:gdLst/>
                            <a:ahLst/>
                            <a:cxnLst/>
                            <a:rect l="0" t="0" r="0" b="0"/>
                            <a:pathLst>
                              <a:path w="5853596">
                                <a:moveTo>
                                  <a:pt x="0" y="0"/>
                                </a:moveTo>
                                <a:lnTo>
                                  <a:pt x="5853596"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73" style="width:460.913pt;height:0.3pt;position:absolute;mso-position-horizontal-relative:page;mso-position-horizontal:absolute;margin-left:67.1811pt;mso-position-vertical-relative:page;margin-top:785.377pt;" coordsize="58535,38">
                <v:shape id="Shape 6" style="position:absolute;width:58535;height:0;left:0;top:0;" coordsize="5853596,0" path="m0,0l5853596,0">
                  <v:stroke weight="0.3pt" endcap="flat" joinstyle="miter" miterlimit="10" on="true" color="#181717"/>
                  <v:fill on="false" color="#000000" opacity="0"/>
                </v:shape>
                <w10:wrap type="topAndBottom"/>
              </v:group>
            </w:pict>
          </mc:Fallback>
        </mc:AlternateContent>
      </w:r>
      <w:r>
        <w:rPr>
          <w:noProof/>
        </w:rPr>
        <w:drawing>
          <wp:anchor distT="0" distB="0" distL="114300" distR="114300" simplePos="0" relativeHeight="251660288" behindDoc="0" locked="0" layoutInCell="1" allowOverlap="0">
            <wp:simplePos x="0" y="0"/>
            <wp:positionH relativeFrom="page">
              <wp:posOffset>6480678</wp:posOffset>
            </wp:positionH>
            <wp:positionV relativeFrom="page">
              <wp:posOffset>0</wp:posOffset>
            </wp:positionV>
            <wp:extent cx="1063752" cy="1036320"/>
            <wp:effectExtent l="0" t="0" r="0" b="0"/>
            <wp:wrapSquare wrapText="bothSides"/>
            <wp:docPr id="4701" name="Picture 4701"/>
            <wp:cNvGraphicFramePr/>
            <a:graphic xmlns:a="http://schemas.openxmlformats.org/drawingml/2006/main">
              <a:graphicData uri="http://schemas.openxmlformats.org/drawingml/2006/picture">
                <pic:pic xmlns:pic="http://schemas.openxmlformats.org/drawingml/2006/picture">
                  <pic:nvPicPr>
                    <pic:cNvPr id="4701" name="Picture 4701"/>
                    <pic:cNvPicPr/>
                  </pic:nvPicPr>
                  <pic:blipFill>
                    <a:blip r:embed="rId7"/>
                    <a:stretch>
                      <a:fillRect/>
                    </a:stretch>
                  </pic:blipFill>
                  <pic:spPr>
                    <a:xfrm>
                      <a:off x="0" y="0"/>
                      <a:ext cx="1063752" cy="1036320"/>
                    </a:xfrm>
                    <a:prstGeom prst="rect">
                      <a:avLst/>
                    </a:prstGeom>
                  </pic:spPr>
                </pic:pic>
              </a:graphicData>
            </a:graphic>
          </wp:anchor>
        </w:drawing>
      </w:r>
      <w:r>
        <w:t xml:space="preserve">years ago, we paid a special tribute to the men of this village who gave their lives in the First World War, as we marked the centenary of the end of the ‘war to end all wars’. Today, we remember and honour another </w:t>
      </w:r>
    </w:p>
    <w:p w:rsidR="00F11334" w:rsidRDefault="00653775">
      <w:pPr>
        <w:spacing w:after="580" w:line="334" w:lineRule="auto"/>
        <w:ind w:left="42" w:firstLine="0"/>
        <w:jc w:val="both"/>
      </w:pPr>
      <w:r>
        <w:t xml:space="preserve">generation of this village’s lost men – </w:t>
      </w:r>
      <w:r>
        <w:t>those who fought in the Second World War. These are some of their stories.</w:t>
      </w:r>
    </w:p>
    <w:p w:rsidR="00F11334" w:rsidRDefault="00653775">
      <w:pPr>
        <w:pStyle w:val="Heading2"/>
        <w:ind w:left="52"/>
      </w:pPr>
      <w:r>
        <w:t xml:space="preserve">Dick </w:t>
      </w:r>
      <w:proofErr w:type="spellStart"/>
      <w:r>
        <w:t>Baggs</w:t>
      </w:r>
      <w:proofErr w:type="spellEnd"/>
    </w:p>
    <w:p w:rsidR="00F11334" w:rsidRDefault="00653775">
      <w:pPr>
        <w:spacing w:after="578"/>
        <w:ind w:left="52" w:right="49"/>
      </w:pPr>
      <w:r>
        <w:t xml:space="preserve">Dick had been a chorister here at Holy Trinity, and lived at Harman’s Orchard Cottage in </w:t>
      </w:r>
      <w:proofErr w:type="spellStart"/>
      <w:r>
        <w:t>Froghole</w:t>
      </w:r>
      <w:proofErr w:type="spellEnd"/>
      <w:r>
        <w:t>. His father had served with the Royal Field Artillery in Egypt in the Gr</w:t>
      </w:r>
      <w:r>
        <w:t xml:space="preserve">eat War, and was Head Special Constable for this area during World War </w:t>
      </w:r>
      <w:r>
        <w:lastRenderedPageBreak/>
        <w:t>Two. Dick was a despatch rider in the Field Company Royal Engineers. Tragically, he was killed in a motorbike accident in Maidstone in 1943. He was just 20. He is buried in the churchya</w:t>
      </w:r>
      <w:r>
        <w:t xml:space="preserve">rd. </w:t>
      </w:r>
    </w:p>
    <w:p w:rsidR="00F11334" w:rsidRDefault="00653775">
      <w:pPr>
        <w:pStyle w:val="Heading2"/>
        <w:ind w:left="52"/>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2168141</wp:posOffset>
                </wp:positionH>
                <wp:positionV relativeFrom="paragraph">
                  <wp:posOffset>156852</wp:posOffset>
                </wp:positionV>
                <wp:extent cx="3879609" cy="2942653"/>
                <wp:effectExtent l="0" t="0" r="0" b="0"/>
                <wp:wrapSquare wrapText="bothSides"/>
                <wp:docPr id="3875" name="Group 3875"/>
                <wp:cNvGraphicFramePr/>
                <a:graphic xmlns:a="http://schemas.openxmlformats.org/drawingml/2006/main">
                  <a:graphicData uri="http://schemas.microsoft.com/office/word/2010/wordprocessingGroup">
                    <wpg:wgp>
                      <wpg:cNvGrpSpPr/>
                      <wpg:grpSpPr>
                        <a:xfrm>
                          <a:off x="0" y="0"/>
                          <a:ext cx="3879609" cy="2942653"/>
                          <a:chOff x="0" y="0"/>
                          <a:chExt cx="3879609" cy="2942653"/>
                        </a:xfrm>
                      </wpg:grpSpPr>
                      <pic:pic xmlns:pic="http://schemas.openxmlformats.org/drawingml/2006/picture">
                        <pic:nvPicPr>
                          <pic:cNvPr id="4702" name="Picture 4702"/>
                          <pic:cNvPicPr/>
                        </pic:nvPicPr>
                        <pic:blipFill>
                          <a:blip r:embed="rId8"/>
                          <a:stretch>
                            <a:fillRect/>
                          </a:stretch>
                        </pic:blipFill>
                        <pic:spPr>
                          <a:xfrm>
                            <a:off x="-4253" y="-88"/>
                            <a:ext cx="3883152" cy="2941320"/>
                          </a:xfrm>
                          <a:prstGeom prst="rect">
                            <a:avLst/>
                          </a:prstGeom>
                        </pic:spPr>
                      </pic:pic>
                      <wps:wsp>
                        <wps:cNvPr id="67" name="Shape 67"/>
                        <wps:cNvSpPr/>
                        <wps:spPr>
                          <a:xfrm>
                            <a:off x="0" y="0"/>
                            <a:ext cx="3879609" cy="2942653"/>
                          </a:xfrm>
                          <a:custGeom>
                            <a:avLst/>
                            <a:gdLst/>
                            <a:ahLst/>
                            <a:cxnLst/>
                            <a:rect l="0" t="0" r="0" b="0"/>
                            <a:pathLst>
                              <a:path w="3879609" h="2942653">
                                <a:moveTo>
                                  <a:pt x="0" y="2942653"/>
                                </a:moveTo>
                                <a:lnTo>
                                  <a:pt x="3879609" y="2942653"/>
                                </a:lnTo>
                                <a:lnTo>
                                  <a:pt x="3879609" y="0"/>
                                </a:lnTo>
                                <a:lnTo>
                                  <a:pt x="0" y="0"/>
                                </a:lnTo>
                                <a:close/>
                              </a:path>
                            </a:pathLst>
                          </a:custGeom>
                          <a:ln w="604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75" style="width:305.481pt;height:231.705pt;position:absolute;mso-position-horizontal-relative:text;mso-position-horizontal:absolute;margin-left:170.72pt;mso-position-vertical-relative:text;margin-top:12.3505pt;" coordsize="38796,29426">
                <v:shape id="Picture 4702" style="position:absolute;width:38831;height:29413;left:-42;top:0;" filled="f">
                  <v:imagedata r:id="rId9"/>
                </v:shape>
                <v:shape id="Shape 67" style="position:absolute;width:38796;height:29426;left:0;top:0;" coordsize="3879609,2942653" path="m0,2942653l3879609,2942653l3879609,0l0,0x">
                  <v:stroke weight="0.476pt" endcap="flat" joinstyle="miter" miterlimit="4" on="true" color="#181717"/>
                  <v:fill on="false" color="#000000" opacity="0"/>
                </v:shape>
                <w10:wrap type="square"/>
              </v:group>
            </w:pict>
          </mc:Fallback>
        </mc:AlternateContent>
      </w:r>
      <w:r>
        <w:t xml:space="preserve">Cecil Barnes </w:t>
      </w:r>
    </w:p>
    <w:p w:rsidR="00F11334" w:rsidRDefault="00653775">
      <w:pPr>
        <w:ind w:left="52" w:right="49"/>
      </w:pPr>
      <w:r>
        <w:t xml:space="preserve">Cecil was the son of Alfred and Emily Barnes, of 4 </w:t>
      </w:r>
      <w:proofErr w:type="spellStart"/>
      <w:r>
        <w:t>Rushetts</w:t>
      </w:r>
      <w:proofErr w:type="spellEnd"/>
      <w:r>
        <w:t xml:space="preserve"> Cottages. He was well known in </w:t>
      </w:r>
      <w:proofErr w:type="spellStart"/>
      <w:r>
        <w:t>Crockham</w:t>
      </w:r>
      <w:proofErr w:type="spellEnd"/>
      <w:r>
        <w:t xml:space="preserve"> Hill and Edenbridge and attended the local schools. </w:t>
      </w:r>
    </w:p>
    <w:p w:rsidR="00F11334" w:rsidRDefault="00653775">
      <w:pPr>
        <w:ind w:left="42" w:right="49" w:firstLine="340"/>
      </w:pPr>
      <w:r>
        <w:t xml:space="preserve">Cecil joined the Navy aged just 17. The Able Seaman served on </w:t>
      </w:r>
      <w:r>
        <w:rPr>
          <w:i/>
        </w:rPr>
        <w:t>HMS Registan</w:t>
      </w:r>
      <w:r>
        <w:t xml:space="preserve"> </w:t>
      </w:r>
      <w:r>
        <w:rPr>
          <w:i/>
        </w:rPr>
        <w:t>(picture</w:t>
      </w:r>
      <w:r>
        <w:rPr>
          <w:i/>
        </w:rPr>
        <w:t>d)</w:t>
      </w:r>
      <w:r>
        <w:t xml:space="preserve"> and volunteered for service in the Mediterranean Fleet in both Malta and Gibraltar. </w:t>
      </w:r>
    </w:p>
    <w:p w:rsidR="00F11334" w:rsidRDefault="00653775">
      <w:pPr>
        <w:ind w:left="42" w:right="49" w:firstLine="340"/>
      </w:pPr>
      <w:r>
        <w:t xml:space="preserve">On May 27, 1941, his vessel was bombed by enemy aircraft and caught fire. Sixty-three crew members lost their lives. </w:t>
      </w:r>
    </w:p>
    <w:p w:rsidR="00F11334" w:rsidRDefault="00653775">
      <w:pPr>
        <w:spacing w:after="710" w:line="259" w:lineRule="auto"/>
        <w:ind w:left="407" w:right="49"/>
      </w:pPr>
      <w:r>
        <w:t>Cecil’s name is inscribed on the Chatham Naval Memorial.</w:t>
      </w:r>
    </w:p>
    <w:p w:rsidR="00F11334" w:rsidRDefault="00653775">
      <w:pPr>
        <w:pStyle w:val="Heading2"/>
        <w:ind w:left="52"/>
      </w:pPr>
      <w:r>
        <w:lastRenderedPageBreak/>
        <w:t>John Lynch</w:t>
      </w:r>
    </w:p>
    <w:p w:rsidR="00F11334" w:rsidRDefault="00653775">
      <w:pPr>
        <w:ind w:left="52" w:right="49"/>
      </w:pPr>
      <w:r>
        <w:t xml:space="preserve">Rifleman John trained in Kent for defence of the Channel Coast. He was a member of the London Irish Rifles and he lived at Little Court Cottage. </w:t>
      </w:r>
    </w:p>
    <w:p w:rsidR="00F11334" w:rsidRDefault="00653775">
      <w:pPr>
        <w:ind w:left="42" w:right="49" w:firstLine="340"/>
      </w:pPr>
      <w:r>
        <w:t xml:space="preserve">In November 1943, his battalion travelled </w:t>
      </w:r>
      <w:r>
        <w:t xml:space="preserve">to the Middle East. They arrived in the midst of a </w:t>
      </w:r>
      <w:proofErr w:type="gramStart"/>
      <w:r>
        <w:t>sand storm</w:t>
      </w:r>
      <w:proofErr w:type="gramEnd"/>
      <w:r>
        <w:t xml:space="preserve"> – water was scarce and sand smothered everything. </w:t>
      </w:r>
    </w:p>
    <w:p w:rsidR="00F11334" w:rsidRDefault="00653775">
      <w:pPr>
        <w:ind w:left="42" w:right="49" w:firstLine="340"/>
      </w:pPr>
      <w:r>
        <w:t xml:space="preserve">After a night in transit camp, they began a gruelling nine-day trek through the desert to the Suez Canal. </w:t>
      </w:r>
    </w:p>
    <w:p w:rsidR="00F11334" w:rsidRDefault="00653775">
      <w:pPr>
        <w:spacing w:after="129" w:line="259" w:lineRule="auto"/>
        <w:ind w:left="407" w:right="49"/>
      </w:pPr>
      <w:r>
        <w:t>It was here that John died. He is bu</w:t>
      </w:r>
      <w:r>
        <w:t xml:space="preserve">ried at </w:t>
      </w:r>
      <w:proofErr w:type="spellStart"/>
      <w:r>
        <w:t>Fayid</w:t>
      </w:r>
      <w:proofErr w:type="spellEnd"/>
      <w:r>
        <w:t xml:space="preserve"> War </w:t>
      </w:r>
    </w:p>
    <w:p w:rsidR="00F11334" w:rsidRDefault="00653775">
      <w:pPr>
        <w:spacing w:after="129" w:line="259" w:lineRule="auto"/>
        <w:ind w:left="52" w:right="49"/>
      </w:pPr>
      <w:r>
        <w:t xml:space="preserve">Cemetery on the shore of The Great Bitter Lake in Egypt. </w:t>
      </w:r>
    </w:p>
    <w:p w:rsidR="00F11334" w:rsidRDefault="00653775">
      <w:pPr>
        <w:spacing w:after="130" w:line="259" w:lineRule="auto"/>
        <w:ind w:left="407" w:right="49"/>
      </w:pPr>
      <w:r>
        <w:t xml:space="preserve">His headstone bears the inscription:  </w:t>
      </w:r>
    </w:p>
    <w:p w:rsidR="00F11334" w:rsidRDefault="00653775">
      <w:pPr>
        <w:spacing w:after="710" w:line="259" w:lineRule="auto"/>
      </w:pPr>
      <w:r>
        <w:rPr>
          <w:i/>
        </w:rPr>
        <w:t>Jesus, Mercy, Mary; Help of your Charity. Pray for his soul. RIP.</w:t>
      </w:r>
      <w:r>
        <w:t xml:space="preserve"> </w:t>
      </w:r>
    </w:p>
    <w:p w:rsidR="00F11334" w:rsidRDefault="00653775">
      <w:pPr>
        <w:pStyle w:val="Heading2"/>
        <w:ind w:left="52"/>
      </w:pPr>
      <w:r>
        <w:t>Hubert Malcolmson</w:t>
      </w:r>
    </w:p>
    <w:p w:rsidR="00F11334" w:rsidRDefault="00653775">
      <w:pPr>
        <w:ind w:left="52" w:right="199"/>
      </w:pPr>
      <w:r>
        <w:t xml:space="preserve">Hubert (Hugh) lived at </w:t>
      </w:r>
      <w:proofErr w:type="spellStart"/>
      <w:r>
        <w:t>Harriages</w:t>
      </w:r>
      <w:proofErr w:type="spellEnd"/>
      <w:r>
        <w:t xml:space="preserve"> in Dairy Line, and had</w:t>
      </w:r>
      <w:r>
        <w:t xml:space="preserve"> formerly lived in Ireland and also in Ceylon. He was educated at Bradfield College in Berkshire, where he won distinction as a rifle shot and represented his school at Bisley. After leaving school he worked at Lloyd’s Brokers. </w:t>
      </w:r>
    </w:p>
    <w:p w:rsidR="00F11334" w:rsidRDefault="00653775">
      <w:pPr>
        <w:spacing w:after="129" w:line="259" w:lineRule="auto"/>
        <w:ind w:left="407" w:right="49"/>
      </w:pPr>
      <w:r>
        <w:t>In the spring of 1939, Hugh</w:t>
      </w:r>
      <w:r>
        <w:t xml:space="preserve"> joined the Battalion of the </w:t>
      </w:r>
    </w:p>
    <w:p w:rsidR="00F11334" w:rsidRDefault="00653775">
      <w:pPr>
        <w:spacing w:after="129" w:line="259" w:lineRule="auto"/>
        <w:ind w:left="52" w:right="49"/>
      </w:pPr>
      <w:r>
        <w:t xml:space="preserve">London Rifle Brigade and the following year was gazetted to the </w:t>
      </w:r>
    </w:p>
    <w:p w:rsidR="00F11334" w:rsidRDefault="00653775">
      <w:pPr>
        <w:ind w:left="52" w:right="49"/>
      </w:pPr>
      <w:r>
        <w:lastRenderedPageBreak/>
        <w:t>Dorsetshire Regiment. He later applied to serve with the Indian Army and became attached to the Punjab Regiment – possibly because of his links with Ceylon.</w:t>
      </w:r>
    </w:p>
    <w:p w:rsidR="00F11334" w:rsidRDefault="00653775">
      <w:pPr>
        <w:ind w:left="42" w:right="49" w:firstLine="340"/>
      </w:pPr>
      <w:r>
        <w:t>He d</w:t>
      </w:r>
      <w:r>
        <w:t>ied on active service, and is buried in the Karachi War Cemetery. His name is inscribed on the Bradfield College War Memorial.</w:t>
      </w:r>
    </w:p>
    <w:p w:rsidR="00F11334" w:rsidRDefault="00653775">
      <w:pPr>
        <w:pStyle w:val="Heading2"/>
        <w:ind w:left="52"/>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4106263</wp:posOffset>
                </wp:positionH>
                <wp:positionV relativeFrom="paragraph">
                  <wp:posOffset>93542</wp:posOffset>
                </wp:positionV>
                <wp:extent cx="1816455" cy="2752460"/>
                <wp:effectExtent l="0" t="0" r="0" b="0"/>
                <wp:wrapSquare wrapText="bothSides"/>
                <wp:docPr id="3976" name="Group 3976"/>
                <wp:cNvGraphicFramePr/>
                <a:graphic xmlns:a="http://schemas.openxmlformats.org/drawingml/2006/main">
                  <a:graphicData uri="http://schemas.microsoft.com/office/word/2010/wordprocessingGroup">
                    <wpg:wgp>
                      <wpg:cNvGrpSpPr/>
                      <wpg:grpSpPr>
                        <a:xfrm>
                          <a:off x="0" y="0"/>
                          <a:ext cx="1816455" cy="2752460"/>
                          <a:chOff x="0" y="0"/>
                          <a:chExt cx="1816455" cy="2752460"/>
                        </a:xfrm>
                      </wpg:grpSpPr>
                      <pic:pic xmlns:pic="http://schemas.openxmlformats.org/drawingml/2006/picture">
                        <pic:nvPicPr>
                          <pic:cNvPr id="4703" name="Picture 4703"/>
                          <pic:cNvPicPr/>
                        </pic:nvPicPr>
                        <pic:blipFill>
                          <a:blip r:embed="rId10"/>
                          <a:stretch>
                            <a:fillRect/>
                          </a:stretch>
                        </pic:blipFill>
                        <pic:spPr>
                          <a:xfrm>
                            <a:off x="-2831" y="-2336"/>
                            <a:ext cx="1819656" cy="2755392"/>
                          </a:xfrm>
                          <a:prstGeom prst="rect">
                            <a:avLst/>
                          </a:prstGeom>
                        </pic:spPr>
                      </pic:pic>
                      <wps:wsp>
                        <wps:cNvPr id="134" name="Shape 134"/>
                        <wps:cNvSpPr/>
                        <wps:spPr>
                          <a:xfrm>
                            <a:off x="0" y="0"/>
                            <a:ext cx="1816455" cy="2752458"/>
                          </a:xfrm>
                          <a:custGeom>
                            <a:avLst/>
                            <a:gdLst/>
                            <a:ahLst/>
                            <a:cxnLst/>
                            <a:rect l="0" t="0" r="0" b="0"/>
                            <a:pathLst>
                              <a:path w="1816455" h="2752458">
                                <a:moveTo>
                                  <a:pt x="0" y="2752458"/>
                                </a:moveTo>
                                <a:lnTo>
                                  <a:pt x="1816455" y="2752458"/>
                                </a:lnTo>
                                <a:lnTo>
                                  <a:pt x="1816455" y="0"/>
                                </a:lnTo>
                                <a:lnTo>
                                  <a:pt x="0" y="0"/>
                                </a:lnTo>
                                <a:close/>
                              </a:path>
                            </a:pathLst>
                          </a:custGeom>
                          <a:ln w="604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6" style="width:143.028pt;height:216.729pt;position:absolute;mso-position-horizontal-relative:text;mso-position-horizontal:absolute;margin-left:323.328pt;mso-position-vertical-relative:text;margin-top:7.36554pt;" coordsize="18164,27524">
                <v:shape id="Picture 4703" style="position:absolute;width:18196;height:27553;left:-28;top:-23;" filled="f">
                  <v:imagedata r:id="rId11"/>
                </v:shape>
                <v:shape id="Shape 134" style="position:absolute;width:18164;height:27524;left:0;top:0;" coordsize="1816455,2752458" path="m0,2752458l1816455,2752458l1816455,0l0,0x">
                  <v:stroke weight="0.476pt" endcap="flat" joinstyle="miter" miterlimit="4" on="true" color="#181717"/>
                  <v:fill on="false" color="#000000" opacity="0"/>
                </v:shape>
                <w10:wrap type="square"/>
              </v:group>
            </w:pict>
          </mc:Fallback>
        </mc:AlternateContent>
      </w:r>
      <w:r>
        <w:t xml:space="preserve">David Van </w:t>
      </w:r>
      <w:proofErr w:type="spellStart"/>
      <w:r>
        <w:t>Oosterwyk-Bruyn</w:t>
      </w:r>
      <w:proofErr w:type="spellEnd"/>
    </w:p>
    <w:p w:rsidR="00F11334" w:rsidRDefault="00653775">
      <w:pPr>
        <w:ind w:left="52" w:right="49"/>
      </w:pPr>
      <w:r>
        <w:t xml:space="preserve">David and his family lived in </w:t>
      </w:r>
      <w:proofErr w:type="spellStart"/>
      <w:r>
        <w:t>Pootings</w:t>
      </w:r>
      <w:proofErr w:type="spellEnd"/>
      <w:r>
        <w:t>. He went to Emmanuel College, Cambridge, and graduated with a B</w:t>
      </w:r>
      <w:r>
        <w:t xml:space="preserve">A in 1926. </w:t>
      </w:r>
    </w:p>
    <w:p w:rsidR="00F11334" w:rsidRDefault="00653775">
      <w:pPr>
        <w:ind w:left="42" w:right="49" w:firstLine="340"/>
      </w:pPr>
      <w:r>
        <w:t>He joined the Royal Naval Volunteer Supplementary Reserve in London in 1937.</w:t>
      </w:r>
    </w:p>
    <w:p w:rsidR="00F11334" w:rsidRDefault="00653775">
      <w:pPr>
        <w:ind w:left="42" w:right="49" w:firstLine="340"/>
      </w:pPr>
      <w:r>
        <w:t xml:space="preserve">In 1940, David </w:t>
      </w:r>
      <w:r>
        <w:rPr>
          <w:i/>
        </w:rPr>
        <w:t>(pictured)</w:t>
      </w:r>
      <w:r>
        <w:t xml:space="preserve"> became a First Lieutenant and joined the crew of </w:t>
      </w:r>
      <w:r>
        <w:rPr>
          <w:i/>
        </w:rPr>
        <w:t>HMS Scotstoun</w:t>
      </w:r>
      <w:r>
        <w:t xml:space="preserve">. On June 13, while sailing 80 </w:t>
      </w:r>
    </w:p>
    <w:p w:rsidR="00F11334" w:rsidRDefault="00653775">
      <w:pPr>
        <w:ind w:left="52" w:right="49"/>
      </w:pPr>
      <w:r>
        <w:t xml:space="preserve">miles west of Barra Island in the Outer Hebrides, the merchant cruiser was hit by two </w:t>
      </w:r>
      <w:proofErr w:type="spellStart"/>
      <w:r>
        <w:t>torpedos</w:t>
      </w:r>
      <w:proofErr w:type="spellEnd"/>
      <w:r>
        <w:t xml:space="preserve"> – causing it to sink. David, together with another officer and five ratings, lost their lives.</w:t>
      </w:r>
    </w:p>
    <w:p w:rsidR="00F11334" w:rsidRDefault="00653775">
      <w:pPr>
        <w:spacing w:after="579"/>
        <w:ind w:left="42" w:right="49" w:firstLine="340"/>
      </w:pPr>
      <w:r>
        <w:t>His name is listed on the National Memorial in Portsmouth and also</w:t>
      </w:r>
      <w:r>
        <w:t xml:space="preserve"> on the war memorial in Great </w:t>
      </w:r>
      <w:proofErr w:type="spellStart"/>
      <w:r>
        <w:t>Totham</w:t>
      </w:r>
      <w:proofErr w:type="spellEnd"/>
      <w:r>
        <w:t xml:space="preserve"> in Essex – the home of his recently-widowed wife. </w:t>
      </w:r>
    </w:p>
    <w:p w:rsidR="00F11334" w:rsidRDefault="00653775">
      <w:pPr>
        <w:pStyle w:val="Heading2"/>
        <w:ind w:left="52"/>
      </w:pPr>
      <w:r>
        <w:lastRenderedPageBreak/>
        <w:t>Ernest Solomon Waghorn</w:t>
      </w:r>
    </w:p>
    <w:p w:rsidR="00F11334" w:rsidRDefault="00653775">
      <w:pPr>
        <w:ind w:left="52" w:right="49"/>
      </w:pPr>
      <w:r>
        <w:t xml:space="preserve">Ernest had been in the parish choir in Edenbridge and was a popular member of the </w:t>
      </w:r>
      <w:proofErr w:type="spellStart"/>
      <w:r>
        <w:t>Hever</w:t>
      </w:r>
      <w:proofErr w:type="spellEnd"/>
      <w:r>
        <w:t xml:space="preserve"> Rifle Club. His father worked as a farm labourer at Reyno</w:t>
      </w:r>
      <w:r>
        <w:t xml:space="preserve">lds Farm near Four Elms, before moving to </w:t>
      </w:r>
      <w:proofErr w:type="spellStart"/>
      <w:r>
        <w:t>Acremead</w:t>
      </w:r>
      <w:proofErr w:type="spellEnd"/>
      <w:r>
        <w:t xml:space="preserve"> Flat in </w:t>
      </w:r>
      <w:proofErr w:type="spellStart"/>
      <w:r>
        <w:t>Crockham</w:t>
      </w:r>
      <w:proofErr w:type="spellEnd"/>
      <w:r>
        <w:t xml:space="preserve"> Hill.</w:t>
      </w:r>
    </w:p>
    <w:p w:rsidR="00F11334" w:rsidRDefault="00653775">
      <w:pPr>
        <w:ind w:left="42" w:right="340" w:firstLine="34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3773065</wp:posOffset>
                </wp:positionH>
                <wp:positionV relativeFrom="paragraph">
                  <wp:posOffset>1108976</wp:posOffset>
                </wp:positionV>
                <wp:extent cx="1864030" cy="3869410"/>
                <wp:effectExtent l="0" t="0" r="0" b="0"/>
                <wp:wrapSquare wrapText="bothSides"/>
                <wp:docPr id="3978" name="Group 3978"/>
                <wp:cNvGraphicFramePr/>
                <a:graphic xmlns:a="http://schemas.openxmlformats.org/drawingml/2006/main">
                  <a:graphicData uri="http://schemas.microsoft.com/office/word/2010/wordprocessingGroup">
                    <wpg:wgp>
                      <wpg:cNvGrpSpPr/>
                      <wpg:grpSpPr>
                        <a:xfrm>
                          <a:off x="0" y="0"/>
                          <a:ext cx="1864030" cy="3869410"/>
                          <a:chOff x="0" y="0"/>
                          <a:chExt cx="1864030" cy="3869410"/>
                        </a:xfrm>
                      </wpg:grpSpPr>
                      <pic:pic xmlns:pic="http://schemas.openxmlformats.org/drawingml/2006/picture">
                        <pic:nvPicPr>
                          <pic:cNvPr id="4704" name="Picture 4704"/>
                          <pic:cNvPicPr/>
                        </pic:nvPicPr>
                        <pic:blipFill>
                          <a:blip r:embed="rId12"/>
                          <a:stretch>
                            <a:fillRect/>
                          </a:stretch>
                        </pic:blipFill>
                        <pic:spPr>
                          <a:xfrm>
                            <a:off x="-2881" y="-3568"/>
                            <a:ext cx="1865376" cy="3874008"/>
                          </a:xfrm>
                          <a:prstGeom prst="rect">
                            <a:avLst/>
                          </a:prstGeom>
                        </pic:spPr>
                      </pic:pic>
                      <wps:wsp>
                        <wps:cNvPr id="168" name="Shape 168"/>
                        <wps:cNvSpPr/>
                        <wps:spPr>
                          <a:xfrm>
                            <a:off x="1" y="0"/>
                            <a:ext cx="1864030" cy="3869398"/>
                          </a:xfrm>
                          <a:custGeom>
                            <a:avLst/>
                            <a:gdLst/>
                            <a:ahLst/>
                            <a:cxnLst/>
                            <a:rect l="0" t="0" r="0" b="0"/>
                            <a:pathLst>
                              <a:path w="1864030" h="3869398">
                                <a:moveTo>
                                  <a:pt x="0" y="3869398"/>
                                </a:moveTo>
                                <a:lnTo>
                                  <a:pt x="1864030" y="3869398"/>
                                </a:lnTo>
                                <a:lnTo>
                                  <a:pt x="1864030" y="0"/>
                                </a:lnTo>
                                <a:lnTo>
                                  <a:pt x="0" y="0"/>
                                </a:lnTo>
                                <a:close/>
                              </a:path>
                            </a:pathLst>
                          </a:custGeom>
                          <a:ln w="8496"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8" style="width:146.774pt;height:304.678pt;position:absolute;mso-position-horizontal-relative:text;mso-position-horizontal:absolute;margin-left:297.092pt;mso-position-vertical-relative:text;margin-top:87.3209pt;" coordsize="18640,38694">
                <v:shape id="Picture 4704" style="position:absolute;width:18653;height:38740;left:-28;top:-35;" filled="f">
                  <v:imagedata r:id="rId13"/>
                </v:shape>
                <v:shape id="Shape 168" style="position:absolute;width:18640;height:38693;left:0;top:0;" coordsize="1864030,3869398" path="m0,3869398l1864030,3869398l1864030,0l0,0x">
                  <v:stroke weight="0.669pt" endcap="flat" joinstyle="miter" miterlimit="4" on="true" color="#181717"/>
                  <v:fill on="false" color="#000000" opacity="0"/>
                </v:shape>
                <w10:wrap type="square"/>
              </v:group>
            </w:pict>
          </mc:Fallback>
        </mc:AlternateContent>
      </w:r>
      <w:r>
        <w:t xml:space="preserve">Ernest served as a Sergeant Air Gunner with RAF Squadron 103. On March 9, 1943, his squadron set off on a night-time raid from RAF </w:t>
      </w:r>
      <w:proofErr w:type="spellStart"/>
      <w:r>
        <w:t>Elsham</w:t>
      </w:r>
      <w:proofErr w:type="spellEnd"/>
      <w:r>
        <w:t xml:space="preserve"> Wolds in Lincolnshire on an operation calle</w:t>
      </w:r>
      <w:r>
        <w:t>d ‘</w:t>
      </w:r>
      <w:proofErr w:type="spellStart"/>
      <w:r>
        <w:t>Munchen</w:t>
      </w:r>
      <w:proofErr w:type="spellEnd"/>
      <w:r>
        <w:t xml:space="preserve">’. His aircraft was shot down near </w:t>
      </w:r>
      <w:proofErr w:type="spellStart"/>
      <w:r>
        <w:t>Lavannes</w:t>
      </w:r>
      <w:proofErr w:type="spellEnd"/>
      <w:r>
        <w:t xml:space="preserve"> in northern France. He is buried in </w:t>
      </w:r>
      <w:proofErr w:type="spellStart"/>
      <w:r>
        <w:t>Lavannes</w:t>
      </w:r>
      <w:proofErr w:type="spellEnd"/>
      <w:r>
        <w:t xml:space="preserve"> churchyard, near Reims, along with the rest of his crew. </w:t>
      </w:r>
    </w:p>
    <w:p w:rsidR="00F11334" w:rsidRDefault="00653775">
      <w:pPr>
        <w:ind w:left="42" w:right="455" w:firstLine="340"/>
      </w:pPr>
      <w:r>
        <w:t>His parents received a communication from the Red Cross that their son had been buried in France. H</w:t>
      </w:r>
      <w:r>
        <w:t xml:space="preserve">e was 27. </w:t>
      </w:r>
    </w:p>
    <w:p w:rsidR="00F11334" w:rsidRDefault="00653775">
      <w:pPr>
        <w:ind w:left="42" w:right="455" w:firstLine="340"/>
      </w:pPr>
      <w:r>
        <w:t xml:space="preserve">A memorial service was held </w:t>
      </w:r>
      <w:proofErr w:type="gramStart"/>
      <w:r>
        <w:t>for  him</w:t>
      </w:r>
      <w:proofErr w:type="gramEnd"/>
      <w:r>
        <w:t xml:space="preserve"> here in Holy Trinity. </w:t>
      </w:r>
    </w:p>
    <w:p w:rsidR="00F11334" w:rsidRDefault="00653775">
      <w:pPr>
        <w:spacing w:after="0" w:line="259" w:lineRule="auto"/>
        <w:ind w:left="57" w:firstLine="0"/>
      </w:pPr>
      <w:r>
        <w:rPr>
          <w:b/>
          <w:sz w:val="48"/>
        </w:rPr>
        <w:t xml:space="preserve"> </w:t>
      </w:r>
    </w:p>
    <w:p w:rsidR="00F11334" w:rsidRDefault="00653775">
      <w:pPr>
        <w:pStyle w:val="Heading2"/>
        <w:ind w:left="52"/>
      </w:pPr>
      <w:r>
        <w:t>The Wright brothers</w:t>
      </w:r>
    </w:p>
    <w:p w:rsidR="00F11334" w:rsidRDefault="00653775">
      <w:pPr>
        <w:ind w:left="52" w:right="49"/>
      </w:pPr>
      <w:r>
        <w:t xml:space="preserve">Thomas Wright and John Wright had both lived at </w:t>
      </w:r>
      <w:proofErr w:type="spellStart"/>
      <w:r>
        <w:t>Guildables</w:t>
      </w:r>
      <w:proofErr w:type="spellEnd"/>
      <w:r>
        <w:t xml:space="preserve"> Park, here in </w:t>
      </w:r>
      <w:proofErr w:type="spellStart"/>
      <w:r>
        <w:t>Crockham</w:t>
      </w:r>
      <w:proofErr w:type="spellEnd"/>
      <w:r>
        <w:t xml:space="preserve"> Hill.</w:t>
      </w:r>
    </w:p>
    <w:p w:rsidR="00F11334" w:rsidRDefault="00653775">
      <w:pPr>
        <w:ind w:left="42" w:right="125" w:firstLine="340"/>
      </w:pPr>
      <w:r>
        <w:lastRenderedPageBreak/>
        <w:t xml:space="preserve">John was the younger of the two and sadly we know little about him. He was </w:t>
      </w:r>
      <w:r>
        <w:t>a member of the Royal Corps of Signals, and he was killed while in Antwerp. He is buried in Bruges Cemetery in Belgium.</w:t>
      </w:r>
    </w:p>
    <w:p w:rsidR="00F11334" w:rsidRDefault="00653775">
      <w:pPr>
        <w:ind w:left="42" w:right="414" w:firstLine="340"/>
      </w:pPr>
      <w:r>
        <w:t>Thomas fought in both world wars. In the First, he had served in the Third West Kent Regiment; by the Second World War, he was a Major i</w:t>
      </w:r>
      <w:r>
        <w:t xml:space="preserve">n the Royal Engineers. He fought with the Allied Eighth Army in North Africa. Almost 3,000 of his Commonwealth comrades are commemorated at the </w:t>
      </w:r>
      <w:proofErr w:type="spellStart"/>
      <w:r>
        <w:t>Medjez</w:t>
      </w:r>
      <w:proofErr w:type="spellEnd"/>
      <w:r>
        <w:t>-el-Bab Memorial in Tunisia – but Thomas is not among them. He survived the war, but died in 1949. He is b</w:t>
      </w:r>
      <w:r>
        <w:t xml:space="preserve">uried here in </w:t>
      </w:r>
      <w:proofErr w:type="spellStart"/>
      <w:r>
        <w:t>Crockham</w:t>
      </w:r>
      <w:proofErr w:type="spellEnd"/>
      <w:r>
        <w:t xml:space="preserve"> Hill.</w:t>
      </w:r>
    </w:p>
    <w:p w:rsidR="00F11334" w:rsidRDefault="00653775">
      <w:pPr>
        <w:spacing w:after="578"/>
        <w:ind w:left="42" w:right="49" w:firstLine="340"/>
      </w:pPr>
      <w:r>
        <w:t xml:space="preserve">The Wright brothers’ parents moved to Ashby-de-la-Zouch – and the names of their sons are inscribed on the war memorial in the Leicestershire town. </w:t>
      </w:r>
    </w:p>
    <w:p w:rsidR="00F11334" w:rsidRDefault="00653775">
      <w:pPr>
        <w:pStyle w:val="Heading2"/>
        <w:ind w:left="52"/>
      </w:pPr>
      <w:r>
        <w:t>Battle of Britain</w:t>
      </w:r>
    </w:p>
    <w:p w:rsidR="00F11334" w:rsidRDefault="00653775">
      <w:pPr>
        <w:ind w:left="52" w:right="49"/>
      </w:pPr>
      <w:r>
        <w:t>This year marks the 80th anniversary of one of the most renowned conflicts of the war, th</w:t>
      </w:r>
      <w:r>
        <w:t>e Battle of Britain, and it is right that today we remember ‘The Few’ in particular.</w:t>
      </w:r>
    </w:p>
    <w:p w:rsidR="00F11334" w:rsidRDefault="00653775">
      <w:pPr>
        <w:spacing w:after="0" w:line="334" w:lineRule="auto"/>
        <w:ind w:left="42" w:firstLine="330"/>
        <w:jc w:val="both"/>
      </w:pPr>
      <w:r>
        <w:t xml:space="preserve">In 1939, when war was declared, many young men were eager to join the RAF and to fly the new Spitfires. They were attracted to the airborne service by the comradeship and </w:t>
      </w:r>
      <w:r>
        <w:t xml:space="preserve">shared love of flying. </w:t>
      </w:r>
    </w:p>
    <w:p w:rsidR="00F11334" w:rsidRDefault="00653775">
      <w:pPr>
        <w:spacing w:after="578"/>
        <w:ind w:left="42" w:right="49" w:firstLine="340"/>
      </w:pPr>
      <w:r>
        <w:lastRenderedPageBreak/>
        <w:t xml:space="preserve">One young pilot, John Magee, aged just 19, wrote a poem about the wonder of flying. He called it </w:t>
      </w:r>
      <w:r>
        <w:rPr>
          <w:i/>
        </w:rPr>
        <w:t>High Flight</w:t>
      </w:r>
      <w:r>
        <w:t>.</w:t>
      </w:r>
    </w:p>
    <w:p w:rsidR="00F11334" w:rsidRDefault="00653775">
      <w:pPr>
        <w:spacing w:after="578"/>
        <w:ind w:left="577" w:right="5299"/>
      </w:pPr>
      <w:r>
        <w:rPr>
          <w:b/>
        </w:rPr>
        <w:t xml:space="preserve">High Flight </w:t>
      </w:r>
      <w:r>
        <w:t>by John Gillespie Magee</w:t>
      </w:r>
    </w:p>
    <w:p w:rsidR="00F11334" w:rsidRDefault="00653775">
      <w:pPr>
        <w:spacing w:after="129" w:line="259" w:lineRule="auto"/>
        <w:ind w:left="562"/>
      </w:pPr>
      <w:r>
        <w:rPr>
          <w:i/>
        </w:rPr>
        <w:t>Oh! I have slipped the surly bonds of Earth</w:t>
      </w:r>
    </w:p>
    <w:p w:rsidR="00F11334" w:rsidRDefault="00653775">
      <w:pPr>
        <w:spacing w:after="129" w:line="259" w:lineRule="auto"/>
        <w:ind w:left="562"/>
      </w:pPr>
      <w:r>
        <w:rPr>
          <w:i/>
        </w:rPr>
        <w:t xml:space="preserve">And danced the skies on laughter-silvered </w:t>
      </w:r>
      <w:proofErr w:type="gramStart"/>
      <w:r>
        <w:rPr>
          <w:i/>
        </w:rPr>
        <w:t>wings;</w:t>
      </w:r>
      <w:proofErr w:type="gramEnd"/>
    </w:p>
    <w:p w:rsidR="00F11334" w:rsidRDefault="00653775">
      <w:pPr>
        <w:spacing w:after="129" w:line="259" w:lineRule="auto"/>
        <w:ind w:left="562"/>
      </w:pPr>
      <w:r>
        <w:rPr>
          <w:i/>
        </w:rPr>
        <w:t>Sunward I’ve climbed, and joined the tumbling mirth</w:t>
      </w:r>
    </w:p>
    <w:p w:rsidR="00F11334" w:rsidRDefault="00653775">
      <w:pPr>
        <w:spacing w:after="129" w:line="259" w:lineRule="auto"/>
        <w:ind w:left="562"/>
      </w:pPr>
      <w:r>
        <w:rPr>
          <w:i/>
        </w:rPr>
        <w:t>Of sun-split clouds – and done a hundred things</w:t>
      </w:r>
    </w:p>
    <w:p w:rsidR="00F11334" w:rsidRDefault="00653775">
      <w:pPr>
        <w:spacing w:after="129" w:line="259" w:lineRule="auto"/>
        <w:ind w:left="562"/>
      </w:pPr>
      <w:r>
        <w:rPr>
          <w:i/>
        </w:rPr>
        <w:t xml:space="preserve">You have not dreamed of – wheeled and soared and swung  </w:t>
      </w:r>
    </w:p>
    <w:p w:rsidR="00F11334" w:rsidRDefault="00653775">
      <w:pPr>
        <w:spacing w:after="580" w:line="334" w:lineRule="auto"/>
        <w:ind w:left="562" w:right="2258"/>
      </w:pPr>
      <w:r>
        <w:rPr>
          <w:i/>
        </w:rPr>
        <w:t xml:space="preserve">High in the sunlit silence. </w:t>
      </w:r>
      <w:proofErr w:type="spellStart"/>
      <w:r>
        <w:rPr>
          <w:i/>
        </w:rPr>
        <w:t>Hov’ring</w:t>
      </w:r>
      <w:proofErr w:type="spellEnd"/>
      <w:r>
        <w:rPr>
          <w:i/>
        </w:rPr>
        <w:t xml:space="preserve"> there, I’ve chased the shouting wind along, </w:t>
      </w:r>
      <w:proofErr w:type="gramStart"/>
      <w:r>
        <w:rPr>
          <w:i/>
        </w:rPr>
        <w:t>and  flung</w:t>
      </w:r>
      <w:proofErr w:type="gramEnd"/>
      <w:r>
        <w:rPr>
          <w:i/>
        </w:rPr>
        <w:t xml:space="preserve"> </w:t>
      </w:r>
      <w:r>
        <w:rPr>
          <w:i/>
        </w:rPr>
        <w:t>My eager craft through footless halls of air...</w:t>
      </w:r>
    </w:p>
    <w:p w:rsidR="00F11334" w:rsidRDefault="00653775">
      <w:pPr>
        <w:spacing w:after="129" w:line="259" w:lineRule="auto"/>
        <w:ind w:left="562"/>
      </w:pPr>
      <w:r>
        <w:rPr>
          <w:i/>
        </w:rPr>
        <w:t>Up, up the long, delirious burning blue</w:t>
      </w:r>
    </w:p>
    <w:p w:rsidR="00F11334" w:rsidRDefault="00653775">
      <w:pPr>
        <w:spacing w:after="129" w:line="259" w:lineRule="auto"/>
        <w:ind w:left="562"/>
      </w:pPr>
      <w:r>
        <w:rPr>
          <w:rFonts w:ascii="Calibri" w:eastAsia="Calibri" w:hAnsi="Calibri" w:cs="Calibri"/>
          <w:noProof/>
          <w:color w:val="000000"/>
          <w:sz w:val="22"/>
        </w:rPr>
        <w:lastRenderedPageBreak/>
        <mc:AlternateContent>
          <mc:Choice Requires="wpg">
            <w:drawing>
              <wp:anchor distT="0" distB="0" distL="114300" distR="114300" simplePos="0" relativeHeight="251664384" behindDoc="0" locked="0" layoutInCell="1" allowOverlap="1">
                <wp:simplePos x="0" y="0"/>
                <wp:positionH relativeFrom="page">
                  <wp:posOffset>1918</wp:posOffset>
                </wp:positionH>
                <wp:positionV relativeFrom="page">
                  <wp:posOffset>1918</wp:posOffset>
                </wp:positionV>
                <wp:extent cx="7558088" cy="4244163"/>
                <wp:effectExtent l="0" t="0" r="0" b="0"/>
                <wp:wrapTopAndBottom/>
                <wp:docPr id="3818" name="Group 3818"/>
                <wp:cNvGraphicFramePr/>
                <a:graphic xmlns:a="http://schemas.openxmlformats.org/drawingml/2006/main">
                  <a:graphicData uri="http://schemas.microsoft.com/office/word/2010/wordprocessingGroup">
                    <wpg:wgp>
                      <wpg:cNvGrpSpPr/>
                      <wpg:grpSpPr>
                        <a:xfrm>
                          <a:off x="0" y="0"/>
                          <a:ext cx="7558088" cy="4244163"/>
                          <a:chOff x="0" y="0"/>
                          <a:chExt cx="7558088" cy="4244163"/>
                        </a:xfrm>
                      </wpg:grpSpPr>
                      <pic:pic xmlns:pic="http://schemas.openxmlformats.org/drawingml/2006/picture">
                        <pic:nvPicPr>
                          <pic:cNvPr id="4705" name="Picture 4705"/>
                          <pic:cNvPicPr/>
                        </pic:nvPicPr>
                        <pic:blipFill>
                          <a:blip r:embed="rId14"/>
                          <a:stretch>
                            <a:fillRect/>
                          </a:stretch>
                        </pic:blipFill>
                        <pic:spPr>
                          <a:xfrm>
                            <a:off x="-1917" y="4178"/>
                            <a:ext cx="7543800" cy="4239768"/>
                          </a:xfrm>
                          <a:prstGeom prst="rect">
                            <a:avLst/>
                          </a:prstGeom>
                        </pic:spPr>
                      </pic:pic>
                      <wps:wsp>
                        <wps:cNvPr id="218" name="Shape 218"/>
                        <wps:cNvSpPr/>
                        <wps:spPr>
                          <a:xfrm>
                            <a:off x="0" y="0"/>
                            <a:ext cx="7558088" cy="4244163"/>
                          </a:xfrm>
                          <a:custGeom>
                            <a:avLst/>
                            <a:gdLst/>
                            <a:ahLst/>
                            <a:cxnLst/>
                            <a:rect l="0" t="0" r="0" b="0"/>
                            <a:pathLst>
                              <a:path w="7558088" h="4244163">
                                <a:moveTo>
                                  <a:pt x="7558088" y="4244163"/>
                                </a:moveTo>
                                <a:lnTo>
                                  <a:pt x="0" y="4244163"/>
                                </a:lnTo>
                                <a:lnTo>
                                  <a:pt x="0" y="0"/>
                                </a:lnTo>
                                <a:lnTo>
                                  <a:pt x="7558088" y="0"/>
                                </a:lnTo>
                              </a:path>
                            </a:pathLst>
                          </a:custGeom>
                          <a:ln w="3835" cap="flat">
                            <a:miter lim="100000"/>
                          </a:ln>
                        </wps:spPr>
                        <wps:style>
                          <a:lnRef idx="1">
                            <a:srgbClr val="181717"/>
                          </a:lnRef>
                          <a:fillRef idx="0">
                            <a:srgbClr val="000000">
                              <a:alpha val="0"/>
                            </a:srgbClr>
                          </a:fillRef>
                          <a:effectRef idx="0">
                            <a:scrgbClr r="0" g="0" b="0"/>
                          </a:effectRef>
                          <a:fontRef idx="none"/>
                        </wps:style>
                        <wps:bodyPr/>
                      </wps:wsp>
                      <wps:wsp>
                        <wps:cNvPr id="219" name="Rectangle 219"/>
                        <wps:cNvSpPr/>
                        <wps:spPr>
                          <a:xfrm>
                            <a:off x="455282" y="3906640"/>
                            <a:ext cx="4634893" cy="297535"/>
                          </a:xfrm>
                          <a:prstGeom prst="rect">
                            <a:avLst/>
                          </a:prstGeom>
                          <a:ln>
                            <a:noFill/>
                          </a:ln>
                        </wps:spPr>
                        <wps:txbx>
                          <w:txbxContent>
                            <w:p w:rsidR="00F11334" w:rsidRDefault="00653775">
                              <w:pPr>
                                <w:spacing w:after="160" w:line="259" w:lineRule="auto"/>
                                <w:ind w:left="0" w:firstLine="0"/>
                              </w:pPr>
                              <w:r>
                                <w:rPr>
                                  <w:b/>
                                  <w:color w:val="FFFEFD"/>
                                  <w:w w:val="98"/>
                                  <w:sz w:val="26"/>
                                </w:rPr>
                                <w:t>Spitfires</w:t>
                              </w:r>
                              <w:r>
                                <w:rPr>
                                  <w:b/>
                                  <w:color w:val="FFFEFD"/>
                                  <w:spacing w:val="-7"/>
                                  <w:w w:val="98"/>
                                  <w:sz w:val="26"/>
                                </w:rPr>
                                <w:t xml:space="preserve"> </w:t>
                              </w:r>
                              <w:r>
                                <w:rPr>
                                  <w:b/>
                                  <w:color w:val="FFFEFD"/>
                                  <w:w w:val="98"/>
                                  <w:sz w:val="26"/>
                                </w:rPr>
                                <w:t>at</w:t>
                              </w:r>
                              <w:r>
                                <w:rPr>
                                  <w:b/>
                                  <w:color w:val="FFFEFD"/>
                                  <w:spacing w:val="-6"/>
                                  <w:w w:val="98"/>
                                  <w:sz w:val="26"/>
                                </w:rPr>
                                <w:t xml:space="preserve"> </w:t>
                              </w:r>
                              <w:r>
                                <w:rPr>
                                  <w:b/>
                                  <w:color w:val="FFFEFD"/>
                                  <w:w w:val="98"/>
                                  <w:sz w:val="26"/>
                                </w:rPr>
                                <w:t>RAF</w:t>
                              </w:r>
                              <w:r>
                                <w:rPr>
                                  <w:b/>
                                  <w:color w:val="FFFEFD"/>
                                  <w:spacing w:val="-6"/>
                                  <w:w w:val="98"/>
                                  <w:sz w:val="26"/>
                                </w:rPr>
                                <w:t xml:space="preserve"> </w:t>
                              </w:r>
                              <w:r>
                                <w:rPr>
                                  <w:b/>
                                  <w:color w:val="FFFEFD"/>
                                  <w:w w:val="98"/>
                                  <w:sz w:val="26"/>
                                </w:rPr>
                                <w:t>Hornchurch,</w:t>
                              </w:r>
                              <w:r>
                                <w:rPr>
                                  <w:b/>
                                  <w:color w:val="FFFEFD"/>
                                  <w:spacing w:val="-6"/>
                                  <w:w w:val="98"/>
                                  <w:sz w:val="26"/>
                                </w:rPr>
                                <w:t xml:space="preserve"> </w:t>
                              </w:r>
                              <w:r>
                                <w:rPr>
                                  <w:b/>
                                  <w:color w:val="FFFEFD"/>
                                  <w:w w:val="98"/>
                                  <w:sz w:val="26"/>
                                </w:rPr>
                                <w:t>Essex,</w:t>
                              </w:r>
                              <w:r>
                                <w:rPr>
                                  <w:b/>
                                  <w:color w:val="FFFEFD"/>
                                  <w:spacing w:val="-6"/>
                                  <w:w w:val="98"/>
                                  <w:sz w:val="26"/>
                                </w:rPr>
                                <w:t xml:space="preserve"> </w:t>
                              </w:r>
                              <w:r>
                                <w:rPr>
                                  <w:b/>
                                  <w:color w:val="FFFEFD"/>
                                  <w:w w:val="98"/>
                                  <w:sz w:val="26"/>
                                </w:rPr>
                                <w:t>September</w:t>
                              </w:r>
                              <w:r>
                                <w:rPr>
                                  <w:b/>
                                  <w:color w:val="FFFEFD"/>
                                  <w:spacing w:val="-7"/>
                                  <w:w w:val="98"/>
                                  <w:sz w:val="26"/>
                                </w:rPr>
                                <w:t xml:space="preserve"> </w:t>
                              </w:r>
                              <w:r>
                                <w:rPr>
                                  <w:b/>
                                  <w:color w:val="FFFEFD"/>
                                  <w:w w:val="98"/>
                                  <w:sz w:val="26"/>
                                </w:rPr>
                                <w:t>1940</w:t>
                              </w:r>
                            </w:p>
                          </w:txbxContent>
                        </wps:txbx>
                        <wps:bodyPr horzOverflow="overflow" vert="horz" lIns="0" tIns="0" rIns="0" bIns="0" rtlCol="0">
                          <a:noAutofit/>
                        </wps:bodyPr>
                      </wps:wsp>
                    </wpg:wgp>
                  </a:graphicData>
                </a:graphic>
              </wp:anchor>
            </w:drawing>
          </mc:Choice>
          <mc:Fallback xmlns:a="http://schemas.openxmlformats.org/drawingml/2006/main">
            <w:pict>
              <v:group id="Group 3818" style="width:595.125pt;height:334.186pt;position:absolute;mso-position-horizontal-relative:page;mso-position-horizontal:absolute;margin-left:0.151pt;mso-position-vertical-relative:page;margin-top:0.151001pt;" coordsize="75580,42441">
                <v:shape id="Picture 4705" style="position:absolute;width:75438;height:42397;left:-19;top:41;" filled="f">
                  <v:imagedata r:id="rId15"/>
                </v:shape>
                <v:shape id="Shape 218" style="position:absolute;width:75580;height:42441;left:0;top:0;" coordsize="7558088,4244163" path="m7558088,4244163l0,4244163l0,0l7558088,0">
                  <v:stroke weight="0.302pt" endcap="flat" joinstyle="miter" miterlimit="4" on="true" color="#181717"/>
                  <v:fill on="false" color="#000000" opacity="0"/>
                </v:shape>
                <v:rect id="Rectangle 219" style="position:absolute;width:46348;height:2975;left:4552;top:39066;" filled="f" stroked="f">
                  <v:textbox inset="0,0,0,0">
                    <w:txbxContent>
                      <w:p>
                        <w:pPr>
                          <w:spacing w:before="0" w:after="160" w:line="259" w:lineRule="auto"/>
                          <w:ind w:left="0" w:firstLine="0"/>
                        </w:pPr>
                        <w:r>
                          <w:rPr>
                            <w:rFonts w:cs="Times New Roman" w:hAnsi="Times New Roman" w:eastAsia="Times New Roman" w:ascii="Times New Roman"/>
                            <w:b w:val="1"/>
                            <w:color w:val="fffefd"/>
                            <w:w w:val="98"/>
                            <w:sz w:val="26"/>
                          </w:rPr>
                          <w:t xml:space="preserve">Spitfires</w:t>
                        </w:r>
                        <w:r>
                          <w:rPr>
                            <w:rFonts w:cs="Times New Roman" w:hAnsi="Times New Roman" w:eastAsia="Times New Roman" w:ascii="Times New Roman"/>
                            <w:b w:val="1"/>
                            <w:color w:val="fffefd"/>
                            <w:spacing w:val="-7"/>
                            <w:w w:val="98"/>
                            <w:sz w:val="26"/>
                          </w:rPr>
                          <w:t xml:space="preserve"> </w:t>
                        </w:r>
                        <w:r>
                          <w:rPr>
                            <w:rFonts w:cs="Times New Roman" w:hAnsi="Times New Roman" w:eastAsia="Times New Roman" w:ascii="Times New Roman"/>
                            <w:b w:val="1"/>
                            <w:color w:val="fffefd"/>
                            <w:w w:val="98"/>
                            <w:sz w:val="26"/>
                          </w:rPr>
                          <w:t xml:space="preserve">at</w:t>
                        </w:r>
                        <w:r>
                          <w:rPr>
                            <w:rFonts w:cs="Times New Roman" w:hAnsi="Times New Roman" w:eastAsia="Times New Roman" w:ascii="Times New Roman"/>
                            <w:b w:val="1"/>
                            <w:color w:val="fffefd"/>
                            <w:spacing w:val="-6"/>
                            <w:w w:val="98"/>
                            <w:sz w:val="26"/>
                          </w:rPr>
                          <w:t xml:space="preserve"> </w:t>
                        </w:r>
                        <w:r>
                          <w:rPr>
                            <w:rFonts w:cs="Times New Roman" w:hAnsi="Times New Roman" w:eastAsia="Times New Roman" w:ascii="Times New Roman"/>
                            <w:b w:val="1"/>
                            <w:color w:val="fffefd"/>
                            <w:w w:val="98"/>
                            <w:sz w:val="26"/>
                          </w:rPr>
                          <w:t xml:space="preserve">RAF</w:t>
                        </w:r>
                        <w:r>
                          <w:rPr>
                            <w:rFonts w:cs="Times New Roman" w:hAnsi="Times New Roman" w:eastAsia="Times New Roman" w:ascii="Times New Roman"/>
                            <w:b w:val="1"/>
                            <w:color w:val="fffefd"/>
                            <w:spacing w:val="-6"/>
                            <w:w w:val="98"/>
                            <w:sz w:val="26"/>
                          </w:rPr>
                          <w:t xml:space="preserve"> </w:t>
                        </w:r>
                        <w:r>
                          <w:rPr>
                            <w:rFonts w:cs="Times New Roman" w:hAnsi="Times New Roman" w:eastAsia="Times New Roman" w:ascii="Times New Roman"/>
                            <w:b w:val="1"/>
                            <w:color w:val="fffefd"/>
                            <w:w w:val="98"/>
                            <w:sz w:val="26"/>
                          </w:rPr>
                          <w:t xml:space="preserve">Hornchurch,</w:t>
                        </w:r>
                        <w:r>
                          <w:rPr>
                            <w:rFonts w:cs="Times New Roman" w:hAnsi="Times New Roman" w:eastAsia="Times New Roman" w:ascii="Times New Roman"/>
                            <w:b w:val="1"/>
                            <w:color w:val="fffefd"/>
                            <w:spacing w:val="-6"/>
                            <w:w w:val="98"/>
                            <w:sz w:val="26"/>
                          </w:rPr>
                          <w:t xml:space="preserve"> </w:t>
                        </w:r>
                        <w:r>
                          <w:rPr>
                            <w:rFonts w:cs="Times New Roman" w:hAnsi="Times New Roman" w:eastAsia="Times New Roman" w:ascii="Times New Roman"/>
                            <w:b w:val="1"/>
                            <w:color w:val="fffefd"/>
                            <w:w w:val="98"/>
                            <w:sz w:val="26"/>
                          </w:rPr>
                          <w:t xml:space="preserve">Essex,</w:t>
                        </w:r>
                        <w:r>
                          <w:rPr>
                            <w:rFonts w:cs="Times New Roman" w:hAnsi="Times New Roman" w:eastAsia="Times New Roman" w:ascii="Times New Roman"/>
                            <w:b w:val="1"/>
                            <w:color w:val="fffefd"/>
                            <w:spacing w:val="-6"/>
                            <w:w w:val="98"/>
                            <w:sz w:val="26"/>
                          </w:rPr>
                          <w:t xml:space="preserve"> </w:t>
                        </w:r>
                        <w:r>
                          <w:rPr>
                            <w:rFonts w:cs="Times New Roman" w:hAnsi="Times New Roman" w:eastAsia="Times New Roman" w:ascii="Times New Roman"/>
                            <w:b w:val="1"/>
                            <w:color w:val="fffefd"/>
                            <w:w w:val="98"/>
                            <w:sz w:val="26"/>
                          </w:rPr>
                          <w:t xml:space="preserve">September</w:t>
                        </w:r>
                        <w:r>
                          <w:rPr>
                            <w:rFonts w:cs="Times New Roman" w:hAnsi="Times New Roman" w:eastAsia="Times New Roman" w:ascii="Times New Roman"/>
                            <w:b w:val="1"/>
                            <w:color w:val="fffefd"/>
                            <w:spacing w:val="-7"/>
                            <w:w w:val="98"/>
                            <w:sz w:val="26"/>
                          </w:rPr>
                          <w:t xml:space="preserve"> </w:t>
                        </w:r>
                        <w:r>
                          <w:rPr>
                            <w:rFonts w:cs="Times New Roman" w:hAnsi="Times New Roman" w:eastAsia="Times New Roman" w:ascii="Times New Roman"/>
                            <w:b w:val="1"/>
                            <w:color w:val="fffefd"/>
                            <w:w w:val="98"/>
                            <w:sz w:val="26"/>
                          </w:rPr>
                          <w:t xml:space="preserve">1940</w:t>
                        </w:r>
                      </w:p>
                    </w:txbxContent>
                  </v:textbox>
                </v:rect>
                <w10:wrap type="topAndBottom"/>
              </v:group>
            </w:pict>
          </mc:Fallback>
        </mc:AlternateContent>
      </w:r>
      <w:r>
        <w:rPr>
          <w:i/>
        </w:rPr>
        <w:t xml:space="preserve">I’ve topped the wind-swept heights with easy grace  </w:t>
      </w:r>
    </w:p>
    <w:p w:rsidR="00F11334" w:rsidRDefault="00653775">
      <w:pPr>
        <w:spacing w:after="0" w:line="334" w:lineRule="auto"/>
        <w:ind w:left="562" w:right="2688"/>
      </w:pPr>
      <w:r>
        <w:rPr>
          <w:i/>
        </w:rPr>
        <w:t xml:space="preserve">Where never lark, or ever </w:t>
      </w:r>
      <w:proofErr w:type="gramStart"/>
      <w:r>
        <w:rPr>
          <w:i/>
        </w:rPr>
        <w:t>eagle  flew</w:t>
      </w:r>
      <w:proofErr w:type="gramEnd"/>
      <w:r>
        <w:rPr>
          <w:i/>
        </w:rPr>
        <w:t xml:space="preserve"> – And, while with silent, lifting mind I’ve trod</w:t>
      </w:r>
    </w:p>
    <w:p w:rsidR="00F11334" w:rsidRDefault="00653775">
      <w:pPr>
        <w:spacing w:after="129" w:line="259" w:lineRule="auto"/>
        <w:ind w:left="562"/>
      </w:pPr>
      <w:r>
        <w:rPr>
          <w:i/>
        </w:rPr>
        <w:t xml:space="preserve">The high </w:t>
      </w:r>
      <w:proofErr w:type="spellStart"/>
      <w:r>
        <w:rPr>
          <w:i/>
        </w:rPr>
        <w:t>untrespassed</w:t>
      </w:r>
      <w:proofErr w:type="spellEnd"/>
      <w:r>
        <w:rPr>
          <w:i/>
        </w:rPr>
        <w:t xml:space="preserve"> sanctity of space,</w:t>
      </w:r>
    </w:p>
    <w:p w:rsidR="00F11334" w:rsidRDefault="00653775">
      <w:pPr>
        <w:spacing w:after="709" w:line="259" w:lineRule="auto"/>
        <w:ind w:left="562"/>
      </w:pPr>
      <w:r>
        <w:rPr>
          <w:i/>
        </w:rPr>
        <w:t>Put out my hand – and touched the face of God.</w:t>
      </w:r>
    </w:p>
    <w:p w:rsidR="00F11334" w:rsidRDefault="00653775">
      <w:pPr>
        <w:ind w:left="52" w:right="49"/>
      </w:pPr>
      <w:r>
        <w:t>But John, and his fellow exuberant pilots, had no idea what awaited them.</w:t>
      </w:r>
    </w:p>
    <w:p w:rsidR="00F11334" w:rsidRDefault="00653775">
      <w:pPr>
        <w:spacing w:after="578"/>
        <w:ind w:left="52" w:right="49"/>
      </w:pPr>
      <w:r>
        <w:t>It is n</w:t>
      </w:r>
      <w:r>
        <w:t>ow 1940. On July 10, the Luftwaffe made its first raid. The aim: to achieve air superiority over the RAF by targeting shipping convoys, ports and the aerodromes of the southeast – among them Biggin Hill and many others in the Home Counties including Kenley</w:t>
      </w:r>
      <w:r>
        <w:t>, Hornchurch, Luton, Hawkinge and Croydon.</w:t>
      </w:r>
    </w:p>
    <w:p w:rsidR="00F11334" w:rsidRDefault="00653775">
      <w:pPr>
        <w:spacing w:after="578"/>
        <w:ind w:left="52" w:right="204"/>
      </w:pPr>
      <w:r>
        <w:lastRenderedPageBreak/>
        <w:t>Biggin Hill was bombed on 12 separate occasions. In one day-time raid in August, 39 people on the ground were killed, and 21 more on other raids. Today, they are remembered on a beautiful memorial in Biggin Hill C</w:t>
      </w:r>
      <w:r>
        <w:t>hapel. Its garden of remembrance also records the names of many of the pilots who survived the war but are no longer with us.</w:t>
      </w:r>
    </w:p>
    <w:p w:rsidR="00F11334" w:rsidRDefault="00653775">
      <w:pPr>
        <w:ind w:left="52" w:right="176"/>
      </w:pPr>
      <w:r>
        <w:t>It was a frantic time. Spitfire training was cut from six months to two weeks. Young pilots were scrambled from aerodrome to aerod</w:t>
      </w:r>
      <w:r>
        <w:t xml:space="preserve">rome. From Biggin Hill, many air </w:t>
      </w:r>
      <w:proofErr w:type="gramStart"/>
      <w:r>
        <w:t>crew</w:t>
      </w:r>
      <w:proofErr w:type="gramEnd"/>
      <w:r>
        <w:t xml:space="preserve"> took part – and 54 were never to return. But they weren’t just British pilots. The </w:t>
      </w:r>
    </w:p>
    <w:p w:rsidR="00F11334" w:rsidRDefault="00653775">
      <w:pPr>
        <w:spacing w:after="578"/>
        <w:ind w:left="52" w:right="49"/>
      </w:pPr>
      <w:r>
        <w:t>Allied forces were joined by air crew from Canada, Australia, New Zealand and South Africa, as well as from Occupied countries includi</w:t>
      </w:r>
      <w:r>
        <w:t xml:space="preserve">ng Poland, Czechoslovakia and Belgium. They too are honoured at Biggin Hill Chapel. </w:t>
      </w:r>
    </w:p>
    <w:p w:rsidR="00F11334" w:rsidRDefault="00653775">
      <w:pPr>
        <w:spacing w:after="578"/>
        <w:ind w:left="52" w:right="49"/>
      </w:pPr>
      <w:r>
        <w:t>In daylight, the Luftwaffe bombers would fly in very low. One of the senior members of our congregation, Felicity, remembers it well. She was a teenager then, living in th</w:t>
      </w:r>
      <w:r>
        <w:t xml:space="preserve">e Gladstone family home at Lewin’s. Felicity says they had a towering Wellingtonia tree in the garden and she recalls on one occasion looking up and seeing an enemy aircraft flying low past the </w:t>
      </w:r>
      <w:r>
        <w:lastRenderedPageBreak/>
        <w:t xml:space="preserve">right-hand side of the tree just as on oncoming Spitfire flew </w:t>
      </w:r>
      <w:r>
        <w:t>past to the left.</w:t>
      </w:r>
    </w:p>
    <w:p w:rsidR="00F11334" w:rsidRDefault="00653775">
      <w:pPr>
        <w:spacing w:after="578"/>
        <w:ind w:left="52" w:right="49"/>
      </w:pPr>
      <w:r>
        <w:t xml:space="preserve">Visual reminders of the Luftwaffe raids are still all around us. Aircraft that had been unable to drop their bombs on their intended targets in London did so instead on their return journeys – and if you walk through the woods of </w:t>
      </w:r>
      <w:proofErr w:type="spellStart"/>
      <w:r>
        <w:t>Crockham</w:t>
      </w:r>
      <w:proofErr w:type="spellEnd"/>
      <w:r>
        <w:t xml:space="preserve"> Hill Common and around </w:t>
      </w:r>
      <w:proofErr w:type="spellStart"/>
      <w:r>
        <w:t>Limpsfield</w:t>
      </w:r>
      <w:proofErr w:type="spellEnd"/>
      <w:r>
        <w:t xml:space="preserve"> you can still clearly see the gaping craters they created.</w:t>
      </w:r>
    </w:p>
    <w:p w:rsidR="00F11334" w:rsidRDefault="00653775">
      <w:pPr>
        <w:spacing w:after="579"/>
        <w:ind w:left="52" w:right="49"/>
      </w:pPr>
      <w:r>
        <w:t>The impact of the Battle of Britain on the civilian population was devastating. More than 43,000 people were killed, mainly in London and the southeast.</w:t>
      </w:r>
    </w:p>
    <w:p w:rsidR="00F11334" w:rsidRDefault="00653775">
      <w:pPr>
        <w:pStyle w:val="Heading2"/>
        <w:ind w:left="52"/>
      </w:pPr>
      <w:r>
        <w:t>Richard H</w:t>
      </w:r>
      <w:r>
        <w:t>ood</w:t>
      </w:r>
    </w:p>
    <w:p w:rsidR="00F11334" w:rsidRDefault="00653775">
      <w:pPr>
        <w:spacing w:after="129" w:line="259" w:lineRule="auto"/>
        <w:ind w:left="52" w:right="49"/>
      </w:pPr>
      <w:r>
        <w:t xml:space="preserve">In </w:t>
      </w:r>
      <w:proofErr w:type="spellStart"/>
      <w:r>
        <w:t>Crockham</w:t>
      </w:r>
      <w:proofErr w:type="spellEnd"/>
      <w:r>
        <w:t xml:space="preserve"> Hill, we pay tribute to pilot Richard Hood. </w:t>
      </w:r>
    </w:p>
    <w:p w:rsidR="00F11334" w:rsidRDefault="00653775">
      <w:pPr>
        <w:ind w:left="42" w:right="330" w:firstLine="340"/>
      </w:pPr>
      <w:r>
        <w:t xml:space="preserve">Born in 1908, he was educated at Hazelwood and Tonbridge School. In 1927, Richard was accepted as a cadet at the RAF College at Cranwell. He played hockey for the college, alongside fellow cadet </w:t>
      </w:r>
      <w:r>
        <w:t xml:space="preserve">Douglas Bader. </w:t>
      </w:r>
    </w:p>
    <w:p w:rsidR="00F11334" w:rsidRDefault="00653775">
      <w:pPr>
        <w:spacing w:after="0" w:line="334" w:lineRule="auto"/>
        <w:ind w:left="0" w:right="57" w:firstLine="0"/>
        <w:jc w:val="right"/>
      </w:pPr>
      <w:r>
        <w:rPr>
          <w:rFonts w:ascii="Calibri" w:eastAsia="Calibri" w:hAnsi="Calibri" w:cs="Calibri"/>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column">
                  <wp:posOffset>2830358</wp:posOffset>
                </wp:positionH>
                <wp:positionV relativeFrom="paragraph">
                  <wp:posOffset>57783</wp:posOffset>
                </wp:positionV>
                <wp:extent cx="3092005" cy="5230712"/>
                <wp:effectExtent l="0" t="0" r="0" b="0"/>
                <wp:wrapSquare wrapText="bothSides"/>
                <wp:docPr id="4517" name="Group 4517"/>
                <wp:cNvGraphicFramePr/>
                <a:graphic xmlns:a="http://schemas.openxmlformats.org/drawingml/2006/main">
                  <a:graphicData uri="http://schemas.microsoft.com/office/word/2010/wordprocessingGroup">
                    <wpg:wgp>
                      <wpg:cNvGrpSpPr/>
                      <wpg:grpSpPr>
                        <a:xfrm>
                          <a:off x="0" y="0"/>
                          <a:ext cx="3092005" cy="5230712"/>
                          <a:chOff x="0" y="0"/>
                          <a:chExt cx="3092005" cy="5230712"/>
                        </a:xfrm>
                      </wpg:grpSpPr>
                      <pic:pic xmlns:pic="http://schemas.openxmlformats.org/drawingml/2006/picture">
                        <pic:nvPicPr>
                          <pic:cNvPr id="4706" name="Picture 4706"/>
                          <pic:cNvPicPr/>
                        </pic:nvPicPr>
                        <pic:blipFill>
                          <a:blip r:embed="rId16"/>
                          <a:stretch>
                            <a:fillRect/>
                          </a:stretch>
                        </pic:blipFill>
                        <pic:spPr>
                          <a:xfrm>
                            <a:off x="-3022" y="-3402"/>
                            <a:ext cx="3093720" cy="5233416"/>
                          </a:xfrm>
                          <a:prstGeom prst="rect">
                            <a:avLst/>
                          </a:prstGeom>
                        </pic:spPr>
                      </pic:pic>
                      <wps:wsp>
                        <wps:cNvPr id="304" name="Shape 304"/>
                        <wps:cNvSpPr/>
                        <wps:spPr>
                          <a:xfrm>
                            <a:off x="0" y="0"/>
                            <a:ext cx="3092005" cy="5230712"/>
                          </a:xfrm>
                          <a:custGeom>
                            <a:avLst/>
                            <a:gdLst/>
                            <a:ahLst/>
                            <a:cxnLst/>
                            <a:rect l="0" t="0" r="0" b="0"/>
                            <a:pathLst>
                              <a:path w="3092005" h="5230712">
                                <a:moveTo>
                                  <a:pt x="0" y="5230712"/>
                                </a:moveTo>
                                <a:lnTo>
                                  <a:pt x="3092005" y="5230712"/>
                                </a:lnTo>
                                <a:lnTo>
                                  <a:pt x="3092005" y="0"/>
                                </a:lnTo>
                                <a:lnTo>
                                  <a:pt x="0" y="0"/>
                                </a:lnTo>
                                <a:close/>
                              </a:path>
                            </a:pathLst>
                          </a:custGeom>
                          <a:ln w="6769"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17" style="width:243.465pt;height:411.867pt;position:absolute;mso-position-horizontal-relative:text;mso-position-horizontal:absolute;margin-left:222.863pt;mso-position-vertical-relative:text;margin-top:4.54984pt;" coordsize="30920,52307">
                <v:shape id="Picture 4706" style="position:absolute;width:30937;height:52334;left:-30;top:-34;" filled="f">
                  <v:imagedata r:id="rId17"/>
                </v:shape>
                <v:shape id="Shape 304" style="position:absolute;width:30920;height:52307;left:0;top:0;" coordsize="3092005,5230712" path="m0,5230712l3092005,5230712l3092005,0l0,0x">
                  <v:stroke weight="0.533pt" endcap="flat" joinstyle="miter" miterlimit="4" on="true" color="#181717"/>
                  <v:fill on="false" color="#000000" opacity="0"/>
                </v:shape>
                <w10:wrap type="square"/>
              </v:group>
            </w:pict>
          </mc:Fallback>
        </mc:AlternateContent>
      </w:r>
      <w:r>
        <w:t xml:space="preserve">In 1929, he was posted to No 23 Squadron at Kenley, and later served in China and in the Philippines. </w:t>
      </w:r>
    </w:p>
    <w:p w:rsidR="00F11334" w:rsidRDefault="00653775">
      <w:pPr>
        <w:spacing w:after="129" w:line="259" w:lineRule="auto"/>
        <w:ind w:left="407" w:right="49"/>
      </w:pPr>
      <w:r>
        <w:t xml:space="preserve">In 1935, he returned to </w:t>
      </w:r>
    </w:p>
    <w:p w:rsidR="00F11334" w:rsidRDefault="00653775">
      <w:pPr>
        <w:spacing w:after="129" w:line="259" w:lineRule="auto"/>
        <w:ind w:left="52" w:right="49"/>
      </w:pPr>
      <w:r>
        <w:t xml:space="preserve">Biggin Hill as Chief Flying </w:t>
      </w:r>
    </w:p>
    <w:p w:rsidR="00F11334" w:rsidRDefault="00653775">
      <w:pPr>
        <w:ind w:left="52" w:right="49"/>
      </w:pPr>
      <w:r>
        <w:t xml:space="preserve">Instructor. By the time of the Battle of the Britain, he had taken command of an RAF Squadron flying Spitfires. Now 32 years of age, he was one of the oldest pilots to take part in the battle. </w:t>
      </w:r>
    </w:p>
    <w:p w:rsidR="00F11334" w:rsidRDefault="00653775">
      <w:pPr>
        <w:ind w:left="42" w:right="49" w:firstLine="340"/>
      </w:pPr>
      <w:r>
        <w:t>On September 5, 1940, Squadron Leader Richard led 12 Spitfires</w:t>
      </w:r>
      <w:r>
        <w:t xml:space="preserve">, with orders to patrol over Maidstone. </w:t>
      </w:r>
    </w:p>
    <w:p w:rsidR="00F11334" w:rsidRDefault="00653775">
      <w:pPr>
        <w:spacing w:after="129" w:line="259" w:lineRule="auto"/>
        <w:ind w:left="52" w:right="49"/>
      </w:pPr>
      <w:r>
        <w:t xml:space="preserve">They met a large enemy bomber formation over the Thames </w:t>
      </w:r>
    </w:p>
    <w:p w:rsidR="00F11334" w:rsidRDefault="00653775">
      <w:pPr>
        <w:ind w:left="52" w:right="49"/>
      </w:pPr>
      <w:r>
        <w:t>Estuary. Richard led his squadron in line and attacked the Luftwaffe bombers head on. But the enemy aircraft met fire with fire – and four of the 12 Spitfires</w:t>
      </w:r>
      <w:r>
        <w:t xml:space="preserve"> failed to return. Richard’s was one of them.</w:t>
      </w:r>
    </w:p>
    <w:p w:rsidR="00F11334" w:rsidRDefault="00653775">
      <w:pPr>
        <w:spacing w:after="0" w:line="334" w:lineRule="auto"/>
        <w:ind w:left="42" w:right="198" w:firstLine="330"/>
        <w:jc w:val="both"/>
      </w:pPr>
      <w:r>
        <w:t xml:space="preserve">He was reported as having tried to bail out, but his parachute had become entangled and his aircraft crashed near </w:t>
      </w:r>
      <w:proofErr w:type="spellStart"/>
      <w:r>
        <w:t>Nevendon</w:t>
      </w:r>
      <w:proofErr w:type="spellEnd"/>
      <w:r>
        <w:t xml:space="preserve"> in Essex. </w:t>
      </w:r>
    </w:p>
    <w:p w:rsidR="00F11334" w:rsidRDefault="00653775">
      <w:pPr>
        <w:spacing w:after="0" w:line="259" w:lineRule="auto"/>
        <w:ind w:left="36" w:firstLine="0"/>
        <w:jc w:val="center"/>
      </w:pPr>
      <w:r>
        <w:lastRenderedPageBreak/>
        <w:t xml:space="preserve">It was thought – though not confirmed – that he was buried </w:t>
      </w:r>
    </w:p>
    <w:p w:rsidR="00F11334" w:rsidRDefault="00653775">
      <w:pPr>
        <w:ind w:left="52" w:right="49"/>
      </w:pPr>
      <w:r>
        <w:t>in a German grave by mistake. He was officially recorded as missing in action.</w:t>
      </w:r>
    </w:p>
    <w:p w:rsidR="00F11334" w:rsidRDefault="00653775">
      <w:pPr>
        <w:ind w:left="42" w:right="49" w:firstLine="340"/>
      </w:pPr>
      <w:r>
        <w:t xml:space="preserve">Richard Hood’s name is engraved on the Runnymede memorial and also the Tonbridge School war memorial. </w:t>
      </w:r>
    </w:p>
    <w:p w:rsidR="00F11334" w:rsidRDefault="00653775">
      <w:pPr>
        <w:spacing w:after="578"/>
        <w:ind w:left="42" w:right="49" w:firstLine="340"/>
      </w:pPr>
      <w:r>
        <w:t xml:space="preserve">At the time of his death, his home was at Jacob’s Ladder, here in </w:t>
      </w:r>
      <w:proofErr w:type="spellStart"/>
      <w:r>
        <w:t>Crockham</w:t>
      </w:r>
      <w:proofErr w:type="spellEnd"/>
      <w:r>
        <w:t xml:space="preserve"> Hill.</w:t>
      </w:r>
    </w:p>
    <w:p w:rsidR="00F11334" w:rsidRDefault="00653775">
      <w:pPr>
        <w:spacing w:after="129" w:line="259" w:lineRule="auto"/>
        <w:ind w:left="562"/>
      </w:pPr>
      <w:r>
        <w:rPr>
          <w:i/>
        </w:rPr>
        <w:t xml:space="preserve">Weep for </w:t>
      </w:r>
      <w:proofErr w:type="gramStart"/>
      <w:r>
        <w:rPr>
          <w:i/>
        </w:rPr>
        <w:t>them;</w:t>
      </w:r>
      <w:proofErr w:type="gramEnd"/>
    </w:p>
    <w:p w:rsidR="00F11334" w:rsidRDefault="00653775">
      <w:pPr>
        <w:spacing w:after="176" w:line="334" w:lineRule="auto"/>
        <w:ind w:left="562" w:right="1402"/>
      </w:pPr>
      <w:r>
        <w:rPr>
          <w:i/>
        </w:rPr>
        <w:t xml:space="preserve">Weep for the youth that laugh so bright, </w:t>
      </w:r>
      <w:proofErr w:type="gramStart"/>
      <w:r>
        <w:rPr>
          <w:i/>
        </w:rPr>
        <w:t>Extraneously</w:t>
      </w:r>
      <w:proofErr w:type="gramEnd"/>
      <w:r>
        <w:rPr>
          <w:i/>
        </w:rPr>
        <w:t xml:space="preserve"> fallen in the fight.</w:t>
      </w:r>
    </w:p>
    <w:p w:rsidR="00F11334" w:rsidRDefault="00653775">
      <w:pPr>
        <w:spacing w:after="5323" w:line="259" w:lineRule="auto"/>
        <w:ind w:left="3581" w:firstLine="0"/>
      </w:pPr>
      <w:r>
        <w:rPr>
          <w:noProof/>
        </w:rPr>
        <w:drawing>
          <wp:inline distT="0" distB="0" distL="0" distR="0">
            <wp:extent cx="1377418" cy="129402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8"/>
                    <a:stretch>
                      <a:fillRect/>
                    </a:stretch>
                  </pic:blipFill>
                  <pic:spPr>
                    <a:xfrm>
                      <a:off x="0" y="0"/>
                      <a:ext cx="1377418" cy="1294020"/>
                    </a:xfrm>
                    <a:prstGeom prst="rect">
                      <a:avLst/>
                    </a:prstGeom>
                  </pic:spPr>
                </pic:pic>
              </a:graphicData>
            </a:graphic>
          </wp:inline>
        </w:drawing>
      </w:r>
    </w:p>
    <w:p w:rsidR="00F11334" w:rsidRDefault="00653775">
      <w:pPr>
        <w:spacing w:after="0" w:line="259" w:lineRule="auto"/>
        <w:ind w:left="0" w:firstLine="0"/>
      </w:pPr>
      <w:r>
        <w:rPr>
          <w:i/>
          <w:sz w:val="32"/>
        </w:rPr>
        <w:lastRenderedPageBreak/>
        <w:t>Written by Diana Walsh, based on original research by Barbara Mitchell</w:t>
      </w:r>
    </w:p>
    <w:sectPr w:rsidR="00F11334">
      <w:headerReference w:type="even" r:id="rId19"/>
      <w:headerReference w:type="default" r:id="rId20"/>
      <w:footerReference w:type="even" r:id="rId21"/>
      <w:footerReference w:type="default" r:id="rId22"/>
      <w:headerReference w:type="first" r:id="rId23"/>
      <w:footerReference w:type="first" r:id="rId24"/>
      <w:pgSz w:w="11906" w:h="16838"/>
      <w:pgMar w:top="1144" w:right="1286" w:bottom="1387" w:left="1287" w:header="720" w:footer="54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53775" w:rsidRDefault="00653775">
      <w:pPr>
        <w:spacing w:after="0" w:line="240" w:lineRule="auto"/>
      </w:pPr>
      <w:r>
        <w:separator/>
      </w:r>
    </w:p>
  </w:endnote>
  <w:endnote w:type="continuationSeparator" w:id="0">
    <w:p w:rsidR="00653775" w:rsidRDefault="00653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11334" w:rsidRDefault="00653775">
    <w:pPr>
      <w:spacing w:after="0" w:line="259" w:lineRule="auto"/>
      <w:ind w:left="56" w:firstLine="0"/>
      <w:jc w:val="center"/>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853200</wp:posOffset>
              </wp:positionH>
              <wp:positionV relativeFrom="page">
                <wp:posOffset>9974288</wp:posOffset>
              </wp:positionV>
              <wp:extent cx="5853596" cy="3810"/>
              <wp:effectExtent l="0" t="0" r="0" b="0"/>
              <wp:wrapSquare wrapText="bothSides"/>
              <wp:docPr id="4735" name="Group 4735"/>
              <wp:cNvGraphicFramePr/>
              <a:graphic xmlns:a="http://schemas.openxmlformats.org/drawingml/2006/main">
                <a:graphicData uri="http://schemas.microsoft.com/office/word/2010/wordprocessingGroup">
                  <wpg:wgp>
                    <wpg:cNvGrpSpPr/>
                    <wpg:grpSpPr>
                      <a:xfrm>
                        <a:off x="0" y="0"/>
                        <a:ext cx="5853596" cy="3810"/>
                        <a:chOff x="0" y="0"/>
                        <a:chExt cx="5853596" cy="3810"/>
                      </a:xfrm>
                    </wpg:grpSpPr>
                    <wps:wsp>
                      <wps:cNvPr id="4736" name="Shape 4736"/>
                      <wps:cNvSpPr/>
                      <wps:spPr>
                        <a:xfrm>
                          <a:off x="0" y="0"/>
                          <a:ext cx="5853596" cy="0"/>
                        </a:xfrm>
                        <a:custGeom>
                          <a:avLst/>
                          <a:gdLst/>
                          <a:ahLst/>
                          <a:cxnLst/>
                          <a:rect l="0" t="0" r="0" b="0"/>
                          <a:pathLst>
                            <a:path w="5853596">
                              <a:moveTo>
                                <a:pt x="0" y="0"/>
                              </a:moveTo>
                              <a:lnTo>
                                <a:pt x="5853596"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35" style="width:460.913pt;height:0.3pt;position:absolute;mso-position-horizontal-relative:page;mso-position-horizontal:absolute;margin-left:67.1811pt;mso-position-vertical-relative:page;margin-top:785.377pt;" coordsize="58535,38">
              <v:shape id="Shape 4736" style="position:absolute;width:58535;height:0;left:0;top:0;" coordsize="5853596,0" path="m0,0l5853596,0">
                <v:stroke weight="0.3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rPr>
        <w:b/>
        <w:i/>
      </w:rPr>
      <w:t>2</w:t>
    </w:r>
    <w:r>
      <w:rPr>
        <w:b/>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11334" w:rsidRDefault="00653775">
    <w:pPr>
      <w:spacing w:after="0" w:line="259" w:lineRule="auto"/>
      <w:ind w:left="56" w:firstLine="0"/>
      <w:jc w:val="center"/>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853200</wp:posOffset>
              </wp:positionH>
              <wp:positionV relativeFrom="page">
                <wp:posOffset>9974288</wp:posOffset>
              </wp:positionV>
              <wp:extent cx="5853596" cy="3810"/>
              <wp:effectExtent l="0" t="0" r="0" b="0"/>
              <wp:wrapSquare wrapText="bothSides"/>
              <wp:docPr id="4725" name="Group 4725"/>
              <wp:cNvGraphicFramePr/>
              <a:graphic xmlns:a="http://schemas.openxmlformats.org/drawingml/2006/main">
                <a:graphicData uri="http://schemas.microsoft.com/office/word/2010/wordprocessingGroup">
                  <wpg:wgp>
                    <wpg:cNvGrpSpPr/>
                    <wpg:grpSpPr>
                      <a:xfrm>
                        <a:off x="0" y="0"/>
                        <a:ext cx="5853596" cy="3810"/>
                        <a:chOff x="0" y="0"/>
                        <a:chExt cx="5853596" cy="3810"/>
                      </a:xfrm>
                    </wpg:grpSpPr>
                    <wps:wsp>
                      <wps:cNvPr id="4726" name="Shape 4726"/>
                      <wps:cNvSpPr/>
                      <wps:spPr>
                        <a:xfrm>
                          <a:off x="0" y="0"/>
                          <a:ext cx="5853596" cy="0"/>
                        </a:xfrm>
                        <a:custGeom>
                          <a:avLst/>
                          <a:gdLst/>
                          <a:ahLst/>
                          <a:cxnLst/>
                          <a:rect l="0" t="0" r="0" b="0"/>
                          <a:pathLst>
                            <a:path w="5853596">
                              <a:moveTo>
                                <a:pt x="0" y="0"/>
                              </a:moveTo>
                              <a:lnTo>
                                <a:pt x="5853596"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25" style="width:460.913pt;height:0.3pt;position:absolute;mso-position-horizontal-relative:page;mso-position-horizontal:absolute;margin-left:67.1811pt;mso-position-vertical-relative:page;margin-top:785.377pt;" coordsize="58535,38">
              <v:shape id="Shape 4726" style="position:absolute;width:58535;height:0;left:0;top:0;" coordsize="5853596,0" path="m0,0l5853596,0">
                <v:stroke weight="0.3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rPr>
        <w:b/>
        <w:i/>
      </w:rPr>
      <w:t>2</w:t>
    </w:r>
    <w:r>
      <w:rPr>
        <w:b/>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11334" w:rsidRDefault="00653775">
    <w:pPr>
      <w:spacing w:after="0" w:line="259" w:lineRule="auto"/>
      <w:ind w:left="56" w:firstLine="0"/>
      <w:jc w:val="center"/>
    </w:pPr>
    <w:r>
      <w:fldChar w:fldCharType="begin"/>
    </w:r>
    <w:r>
      <w:instrText xml:space="preserve"> PAGE   \* MERGEFORMAT </w:instrText>
    </w:r>
    <w:r>
      <w:fldChar w:fldCharType="separate"/>
    </w:r>
    <w:r>
      <w:rPr>
        <w:b/>
        <w:i/>
      </w:rPr>
      <w:t>1</w:t>
    </w:r>
    <w:r>
      <w:rPr>
        <w:b/>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53775" w:rsidRDefault="00653775">
      <w:pPr>
        <w:spacing w:after="0" w:line="240" w:lineRule="auto"/>
      </w:pPr>
      <w:r>
        <w:separator/>
      </w:r>
    </w:p>
  </w:footnote>
  <w:footnote w:type="continuationSeparator" w:id="0">
    <w:p w:rsidR="00653775" w:rsidRDefault="00653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11334" w:rsidRDefault="00653775">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 cy="1"/>
              <wp:effectExtent l="0" t="0" r="0" b="0"/>
              <wp:wrapNone/>
              <wp:docPr id="4728" name="Group 472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728"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11334" w:rsidRDefault="00653775">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718" name="Group 47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71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11334" w:rsidRDefault="00653775">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817201</wp:posOffset>
              </wp:positionH>
              <wp:positionV relativeFrom="page">
                <wp:posOffset>9974288</wp:posOffset>
              </wp:positionV>
              <wp:extent cx="5925604" cy="3810"/>
              <wp:effectExtent l="0" t="0" r="0" b="0"/>
              <wp:wrapNone/>
              <wp:docPr id="4709" name="Group 4709"/>
              <wp:cNvGraphicFramePr/>
              <a:graphic xmlns:a="http://schemas.openxmlformats.org/drawingml/2006/main">
                <a:graphicData uri="http://schemas.microsoft.com/office/word/2010/wordprocessingGroup">
                  <wpg:wgp>
                    <wpg:cNvGrpSpPr/>
                    <wpg:grpSpPr>
                      <a:xfrm>
                        <a:off x="0" y="0"/>
                        <a:ext cx="5925604" cy="3810"/>
                        <a:chOff x="0" y="0"/>
                        <a:chExt cx="5925604" cy="3810"/>
                      </a:xfrm>
                    </wpg:grpSpPr>
                    <wps:wsp>
                      <wps:cNvPr id="4710" name="Shape 4710"/>
                      <wps:cNvSpPr/>
                      <wps:spPr>
                        <a:xfrm>
                          <a:off x="0" y="0"/>
                          <a:ext cx="5925604" cy="0"/>
                        </a:xfrm>
                        <a:custGeom>
                          <a:avLst/>
                          <a:gdLst/>
                          <a:ahLst/>
                          <a:cxnLst/>
                          <a:rect l="0" t="0" r="0" b="0"/>
                          <a:pathLst>
                            <a:path w="5925604">
                              <a:moveTo>
                                <a:pt x="0" y="0"/>
                              </a:moveTo>
                              <a:lnTo>
                                <a:pt x="5925604"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09" style="width:466.583pt;height:0.3pt;position:absolute;z-index:-2147483648;mso-position-horizontal-relative:page;mso-position-horizontal:absolute;margin-left:64.3465pt;mso-position-vertical-relative:page;margin-top:785.377pt;" coordsize="59256,38">
              <v:shape id="Shape 4710" style="position:absolute;width:59256;height:0;left:0;top:0;" coordsize="5925604,0" path="m0,0l5925604,0">
                <v:stroke weight="0.3pt" endcap="flat" joinstyle="miter" miterlimit="10" on="true" color="#181717"/>
                <v:fill on="false" color="#000000" opacity="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334"/>
    <w:rsid w:val="002E4BEC"/>
    <w:rsid w:val="00653775"/>
    <w:rsid w:val="00F11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FFE2C7A7-7526-B94E-90F8-F2DB3C3B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35" w:lineRule="auto"/>
      <w:ind w:left="67" w:hanging="10"/>
    </w:pPr>
    <w:rPr>
      <w:rFonts w:ascii="Times New Roman" w:eastAsia="Times New Roman" w:hAnsi="Times New Roman" w:cs="Times New Roman"/>
      <w:color w:val="181717"/>
      <w:sz w:val="36"/>
      <w:lang w:bidi="en-GB"/>
    </w:rPr>
  </w:style>
  <w:style w:type="paragraph" w:styleId="Heading1">
    <w:name w:val="heading 1"/>
    <w:next w:val="Normal"/>
    <w:link w:val="Heading1Char"/>
    <w:uiPriority w:val="9"/>
    <w:qFormat/>
    <w:pPr>
      <w:keepNext/>
      <w:keepLines/>
      <w:spacing w:line="259" w:lineRule="auto"/>
      <w:ind w:right="714"/>
      <w:jc w:val="right"/>
      <w:outlineLvl w:val="0"/>
    </w:pPr>
    <w:rPr>
      <w:rFonts w:ascii="Times New Roman" w:eastAsia="Times New Roman" w:hAnsi="Times New Roman" w:cs="Times New Roman"/>
      <w:b/>
      <w:color w:val="181717"/>
      <w:sz w:val="68"/>
    </w:rPr>
  </w:style>
  <w:style w:type="paragraph" w:styleId="Heading2">
    <w:name w:val="heading 2"/>
    <w:next w:val="Normal"/>
    <w:link w:val="Heading2Char"/>
    <w:uiPriority w:val="9"/>
    <w:unhideWhenUsed/>
    <w:qFormat/>
    <w:pPr>
      <w:keepNext/>
      <w:keepLines/>
      <w:spacing w:line="259" w:lineRule="auto"/>
      <w:ind w:left="67" w:hanging="10"/>
      <w:outlineLvl w:val="1"/>
    </w:pPr>
    <w:rPr>
      <w:rFonts w:ascii="Times New Roman" w:eastAsia="Times New Roman" w:hAnsi="Times New Roman" w:cs="Times New Roman"/>
      <w:b/>
      <w:color w:val="181717"/>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181717"/>
      <w:sz w:val="48"/>
    </w:rPr>
  </w:style>
  <w:style w:type="character" w:customStyle="1" w:styleId="Heading1Char">
    <w:name w:val="Heading 1 Char"/>
    <w:link w:val="Heading1"/>
    <w:rPr>
      <w:rFonts w:ascii="Times New Roman" w:eastAsia="Times New Roman" w:hAnsi="Times New Roman" w:cs="Times New Roman"/>
      <w:b/>
      <w:color w:val="181717"/>
      <w:sz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12.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11.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3.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1495</Words>
  <Characters>8524</Characters>
  <Application>Microsoft Office Word</Application>
  <DocSecurity>0</DocSecurity>
  <Lines>71</Lines>
  <Paragraphs>19</Paragraphs>
  <ScaleCrop>false</ScaleCrop>
  <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Court</dc:creator>
  <cp:keywords/>
  <cp:lastModifiedBy>Michael Court</cp:lastModifiedBy>
  <cp:revision>2</cp:revision>
  <dcterms:created xsi:type="dcterms:W3CDTF">2020-11-11T18:51:00Z</dcterms:created>
  <dcterms:modified xsi:type="dcterms:W3CDTF">2020-11-11T18:51:00Z</dcterms:modified>
</cp:coreProperties>
</file>